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113"/>
      </w:tblGrid>
      <w:tr w:rsidR="00D856E3" w:rsidRPr="00A17BEA" w14:paraId="631CEC47" w14:textId="77777777" w:rsidTr="00D856E3">
        <w:tc>
          <w:tcPr>
            <w:tcW w:w="6237" w:type="dxa"/>
          </w:tcPr>
          <w:p w14:paraId="7D490A65" w14:textId="1777B4FC" w:rsidR="00D856E3" w:rsidRPr="00A17BEA" w:rsidRDefault="00D856E3" w:rsidP="006A5B3C">
            <w:pPr>
              <w:spacing w:line="259" w:lineRule="auto"/>
              <w:ind w:left="-118" w:firstLine="0"/>
              <w:rPr>
                <w:rFonts w:ascii="Arial" w:hAnsi="Arial" w:cs="Arial"/>
                <w:i/>
                <w:sz w:val="22"/>
                <w:szCs w:val="22"/>
              </w:rPr>
            </w:pPr>
            <w:bookmarkStart w:id="0" w:name="_Hlk80726497"/>
            <w:r w:rsidRPr="00A17BEA">
              <w:rPr>
                <w:rFonts w:ascii="Arial" w:hAnsi="Arial" w:cs="Arial"/>
                <w:b/>
                <w:i/>
                <w:sz w:val="22"/>
                <w:szCs w:val="22"/>
              </w:rPr>
              <w:t>Reference:</w:t>
            </w:r>
            <w:r w:rsidRPr="00A17BEA">
              <w:rPr>
                <w:rFonts w:ascii="Arial" w:hAnsi="Arial" w:cs="Arial"/>
                <w:sz w:val="22"/>
                <w:szCs w:val="22"/>
              </w:rPr>
              <w:t xml:space="preserve"> </w:t>
            </w:r>
            <w:r w:rsidRPr="00A17BEA">
              <w:rPr>
                <w:rFonts w:ascii="Arial" w:hAnsi="Arial" w:cs="Arial"/>
                <w:i/>
                <w:sz w:val="22"/>
                <w:szCs w:val="22"/>
              </w:rPr>
              <w:t>OPA/2018/WEB-00</w:t>
            </w:r>
            <w:r w:rsidR="00A17BEA">
              <w:rPr>
                <w:rFonts w:ascii="Arial" w:hAnsi="Arial" w:cs="Arial"/>
                <w:i/>
                <w:sz w:val="22"/>
                <w:szCs w:val="22"/>
              </w:rPr>
              <w:t>6</w:t>
            </w:r>
            <w:r w:rsidRPr="00A17BEA">
              <w:rPr>
                <w:rFonts w:ascii="Arial" w:hAnsi="Arial" w:cs="Arial"/>
                <w:i/>
                <w:sz w:val="22"/>
                <w:szCs w:val="22"/>
              </w:rPr>
              <w:t xml:space="preserve">                    </w:t>
            </w:r>
          </w:p>
        </w:tc>
        <w:tc>
          <w:tcPr>
            <w:tcW w:w="3113" w:type="dxa"/>
          </w:tcPr>
          <w:p w14:paraId="7620CB1C" w14:textId="77777777" w:rsidR="00D856E3" w:rsidRPr="00A17BEA" w:rsidRDefault="00D856E3" w:rsidP="006A5B3C">
            <w:pPr>
              <w:spacing w:line="259" w:lineRule="auto"/>
              <w:ind w:left="0" w:firstLine="0"/>
              <w:rPr>
                <w:rFonts w:ascii="Arial" w:hAnsi="Arial" w:cs="Arial"/>
                <w:sz w:val="22"/>
                <w:szCs w:val="22"/>
              </w:rPr>
            </w:pPr>
            <w:r w:rsidRPr="00A17BEA">
              <w:rPr>
                <w:rFonts w:ascii="Arial" w:hAnsi="Arial" w:cs="Arial"/>
                <w:sz w:val="22"/>
                <w:szCs w:val="22"/>
              </w:rPr>
              <w:t>28 February 2018</w:t>
            </w:r>
          </w:p>
        </w:tc>
      </w:tr>
    </w:tbl>
    <w:p w14:paraId="31B0B08E" w14:textId="418AEE51" w:rsidR="00D856E3" w:rsidRPr="00A17BEA" w:rsidRDefault="00A17BEA" w:rsidP="006A5B3C">
      <w:pPr>
        <w:spacing w:line="259" w:lineRule="auto"/>
        <w:ind w:left="0" w:firstLine="0"/>
        <w:rPr>
          <w:rFonts w:ascii="Arial" w:hAnsi="Arial" w:cs="Arial"/>
          <w:sz w:val="22"/>
          <w:szCs w:val="22"/>
        </w:rPr>
      </w:pPr>
      <w:r>
        <w:rPr>
          <w:rFonts w:ascii="Arial" w:hAnsi="Arial" w:cs="Arial"/>
          <w:sz w:val="22"/>
          <w:szCs w:val="22"/>
        </w:rPr>
        <w:br/>
      </w:r>
      <w:r w:rsidR="00D25D52">
        <w:rPr>
          <w:rFonts w:ascii="Arial" w:hAnsi="Arial" w:cs="Arial"/>
          <w:sz w:val="22"/>
          <w:szCs w:val="22"/>
        </w:rPr>
        <w:br/>
      </w:r>
      <w:r w:rsidR="00D856E3" w:rsidRPr="00A17BEA">
        <w:rPr>
          <w:rFonts w:ascii="Arial" w:hAnsi="Arial" w:cs="Arial"/>
          <w:sz w:val="22"/>
          <w:szCs w:val="22"/>
        </w:rPr>
        <w:t>Dear Reader,</w:t>
      </w:r>
    </w:p>
    <w:p w14:paraId="62720E93" w14:textId="60C4C062" w:rsidR="00D856E3" w:rsidRPr="00A17BEA" w:rsidRDefault="00D856E3" w:rsidP="006A5B3C">
      <w:pPr>
        <w:spacing w:line="259" w:lineRule="auto"/>
        <w:ind w:left="0" w:firstLine="0"/>
        <w:rPr>
          <w:rFonts w:ascii="Arial" w:hAnsi="Arial" w:cs="Arial"/>
          <w:sz w:val="22"/>
          <w:szCs w:val="22"/>
        </w:rPr>
      </w:pPr>
      <w:r w:rsidRPr="00A17BEA">
        <w:rPr>
          <w:rFonts w:ascii="Arial" w:hAnsi="Arial" w:cs="Arial"/>
          <w:sz w:val="22"/>
          <w:szCs w:val="22"/>
        </w:rPr>
        <w:tab/>
        <w:t xml:space="preserve">Thank you for downloading the </w:t>
      </w:r>
      <w:r w:rsidRPr="00A17BEA">
        <w:rPr>
          <w:rFonts w:ascii="Arial" w:hAnsi="Arial" w:cs="Arial"/>
          <w:sz w:val="22"/>
          <w:szCs w:val="22"/>
          <w:u w:val="single"/>
        </w:rPr>
        <w:t>Basic 501(c)(3) Conflicts of Interest Policy Form</w:t>
      </w:r>
      <w:r w:rsidRPr="00A17BEA">
        <w:rPr>
          <w:rFonts w:ascii="Arial" w:hAnsi="Arial" w:cs="Arial"/>
          <w:sz w:val="22"/>
          <w:szCs w:val="22"/>
        </w:rPr>
        <w:t xml:space="preserve"> from our firm’s website, </w:t>
      </w:r>
      <w:hyperlink r:id="rId8" w:history="1">
        <w:r w:rsidR="00A17BEA" w:rsidRPr="00E10387">
          <w:rPr>
            <w:rStyle w:val="Hyperlink"/>
            <w:rFonts w:ascii="Arial" w:hAnsi="Arial" w:cs="Arial"/>
            <w:sz w:val="22"/>
            <w:szCs w:val="22"/>
          </w:rPr>
          <w:t>www.jameshsuilaw.com</w:t>
        </w:r>
      </w:hyperlink>
      <w:r w:rsidRPr="00A17BEA">
        <w:rPr>
          <w:rFonts w:ascii="Arial" w:hAnsi="Arial" w:cs="Arial"/>
          <w:sz w:val="22"/>
          <w:szCs w:val="22"/>
        </w:rPr>
        <w:t>.</w:t>
      </w:r>
    </w:p>
    <w:p w14:paraId="4CA6192F" w14:textId="24207BE9" w:rsidR="00D856E3" w:rsidRPr="00A17BEA" w:rsidRDefault="00D856E3" w:rsidP="006A5B3C">
      <w:pPr>
        <w:spacing w:line="259" w:lineRule="auto"/>
        <w:ind w:left="0"/>
        <w:rPr>
          <w:rFonts w:ascii="Arial" w:hAnsi="Arial" w:cs="Arial"/>
          <w:sz w:val="22"/>
          <w:szCs w:val="22"/>
        </w:rPr>
      </w:pPr>
      <w:r w:rsidRPr="00A17BEA">
        <w:rPr>
          <w:rFonts w:ascii="Arial" w:hAnsi="Arial" w:cs="Arial"/>
          <w:sz w:val="22"/>
          <w:szCs w:val="22"/>
        </w:rPr>
        <w:t xml:space="preserve">While this form has been prepared by us, gratis, for your convenience, it is </w:t>
      </w:r>
      <w:r w:rsidRPr="00A17BEA">
        <w:rPr>
          <w:rFonts w:ascii="Arial" w:hAnsi="Arial" w:cs="Arial"/>
          <w:b/>
          <w:i/>
          <w:sz w:val="22"/>
          <w:szCs w:val="22"/>
        </w:rPr>
        <w:t>provided to you for general informational purposes only</w:t>
      </w:r>
      <w:r w:rsidRPr="00A17BEA">
        <w:rPr>
          <w:rFonts w:ascii="Arial" w:hAnsi="Arial" w:cs="Arial"/>
          <w:sz w:val="22"/>
          <w:szCs w:val="22"/>
        </w:rPr>
        <w:t xml:space="preserve">. It is </w:t>
      </w:r>
      <w:r w:rsidRPr="00A17BEA">
        <w:rPr>
          <w:rFonts w:ascii="Arial" w:hAnsi="Arial" w:cs="Arial"/>
          <w:b/>
          <w:i/>
          <w:sz w:val="22"/>
          <w:szCs w:val="22"/>
        </w:rPr>
        <w:t>not l</w:t>
      </w:r>
      <w:r w:rsidR="003A3E91">
        <w:rPr>
          <w:rFonts w:ascii="Arial" w:hAnsi="Arial" w:cs="Arial"/>
          <w:b/>
          <w:i/>
          <w:noProof/>
          <w:sz w:val="22"/>
          <w:szCs w:val="22"/>
        </w:rPr>
        <w:drawing>
          <wp:anchor distT="0" distB="0" distL="114300" distR="114300" simplePos="0" relativeHeight="251658240" behindDoc="0" locked="0" layoutInCell="1" allowOverlap="1" wp14:anchorId="5681F6A1" wp14:editId="0F94D5AF">
            <wp:simplePos x="914400" y="1530036"/>
            <wp:positionH relativeFrom="page">
              <wp:align>left</wp:align>
            </wp:positionH>
            <wp:positionV relativeFrom="page">
              <wp:align>top</wp:align>
            </wp:positionV>
            <wp:extent cx="7772400" cy="1005840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7BEA">
        <w:rPr>
          <w:rFonts w:ascii="Arial" w:hAnsi="Arial" w:cs="Arial"/>
          <w:b/>
          <w:i/>
          <w:sz w:val="22"/>
          <w:szCs w:val="22"/>
        </w:rPr>
        <w:t>egal advice, and should not be used as a substitute for legal or other advice</w:t>
      </w:r>
      <w:r w:rsidRPr="00A17BEA">
        <w:rPr>
          <w:rFonts w:ascii="Arial" w:hAnsi="Arial" w:cs="Arial"/>
          <w:sz w:val="22"/>
          <w:szCs w:val="22"/>
        </w:rPr>
        <w:t xml:space="preserve">. </w:t>
      </w:r>
    </w:p>
    <w:p w14:paraId="1B20FC9D" w14:textId="77777777" w:rsidR="00D856E3" w:rsidRPr="00A17BEA" w:rsidRDefault="00D856E3" w:rsidP="006A5B3C">
      <w:pPr>
        <w:spacing w:line="259" w:lineRule="auto"/>
        <w:ind w:left="0"/>
        <w:rPr>
          <w:rFonts w:ascii="Arial" w:hAnsi="Arial" w:cs="Arial"/>
          <w:sz w:val="22"/>
          <w:szCs w:val="22"/>
        </w:rPr>
      </w:pPr>
      <w:r w:rsidRPr="00A17BEA">
        <w:rPr>
          <w:rFonts w:ascii="Arial" w:hAnsi="Arial" w:cs="Arial"/>
          <w:sz w:val="22"/>
          <w:szCs w:val="22"/>
        </w:rPr>
        <w:t xml:space="preserve">Please be aware that </w:t>
      </w:r>
      <w:r w:rsidRPr="00A17BEA">
        <w:rPr>
          <w:rFonts w:ascii="Arial" w:hAnsi="Arial" w:cs="Arial"/>
          <w:b/>
          <w:i/>
          <w:sz w:val="22"/>
          <w:szCs w:val="22"/>
        </w:rPr>
        <w:t>your use of this form does not create a client-attorney relationship between you and us</w:t>
      </w:r>
      <w:r w:rsidRPr="00A17BEA">
        <w:rPr>
          <w:rFonts w:ascii="Arial" w:hAnsi="Arial" w:cs="Arial"/>
          <w:sz w:val="22"/>
          <w:szCs w:val="22"/>
        </w:rPr>
        <w:t xml:space="preserve">. We ask all our clients to sign letters of engagement with us, in accordance with New York’s rules governing attorneys. These letters confirm the relationship between us and our clients, and describe the specific parameters of the unique relationship with each distinct client. </w:t>
      </w:r>
      <w:r w:rsidRPr="00A17BEA">
        <w:rPr>
          <w:rFonts w:ascii="Arial" w:hAnsi="Arial" w:cs="Arial"/>
          <w:b/>
          <w:i/>
          <w:sz w:val="22"/>
          <w:szCs w:val="22"/>
        </w:rPr>
        <w:t xml:space="preserve">Unless you have signed such a letter, we are not your lawyer. </w:t>
      </w:r>
      <w:r w:rsidRPr="00A17BEA">
        <w:rPr>
          <w:rFonts w:ascii="Arial" w:hAnsi="Arial" w:cs="Arial"/>
          <w:sz w:val="22"/>
          <w:szCs w:val="22"/>
        </w:rPr>
        <w:t>If you have signed such a letter with our firm, please let us take this opportunity to thank you for choosing us!</w:t>
      </w:r>
    </w:p>
    <w:p w14:paraId="5B87D306" w14:textId="33252F97" w:rsidR="00D856E3" w:rsidRPr="00A17BEA" w:rsidRDefault="00D856E3" w:rsidP="006A5B3C">
      <w:pPr>
        <w:spacing w:line="259" w:lineRule="auto"/>
        <w:ind w:left="0"/>
        <w:rPr>
          <w:rFonts w:ascii="Arial" w:hAnsi="Arial" w:cs="Arial"/>
          <w:sz w:val="22"/>
          <w:szCs w:val="22"/>
        </w:rPr>
      </w:pPr>
      <w:r w:rsidRPr="00A17BEA">
        <w:rPr>
          <w:rFonts w:ascii="Arial" w:hAnsi="Arial" w:cs="Arial"/>
          <w:sz w:val="22"/>
          <w:szCs w:val="22"/>
        </w:rPr>
        <w:t xml:space="preserve">This form is </w:t>
      </w:r>
      <w:r w:rsidRPr="00A17BEA">
        <w:rPr>
          <w:rFonts w:ascii="Arial" w:hAnsi="Arial" w:cs="Arial"/>
          <w:b/>
          <w:i/>
          <w:sz w:val="22"/>
          <w:szCs w:val="22"/>
        </w:rPr>
        <w:t>based almost entirely on the sample conflict of interest policy prepared by the Internal Revenue Service (IRS)</w:t>
      </w:r>
      <w:r w:rsidRPr="00A17BEA">
        <w:rPr>
          <w:rFonts w:ascii="Arial" w:hAnsi="Arial" w:cs="Arial"/>
          <w:sz w:val="22"/>
          <w:szCs w:val="22"/>
        </w:rPr>
        <w:t xml:space="preserve">, which is available in Appendix A of the IRS Form 1023 Instructions. Form 1023, the application for recognition of tax-exemption under section 501(c)(3) of the Internal Revenue Code, as well as its instructions, are available here: </w:t>
      </w:r>
      <w:hyperlink r:id="rId10" w:history="1">
        <w:r w:rsidRPr="00A17BEA">
          <w:rPr>
            <w:rStyle w:val="Hyperlink"/>
            <w:rFonts w:ascii="Arial" w:hAnsi="Arial" w:cs="Arial"/>
            <w:sz w:val="22"/>
            <w:szCs w:val="22"/>
          </w:rPr>
          <w:t>https://www.irs.gov/forms-pubs/about-form-1023</w:t>
        </w:r>
      </w:hyperlink>
      <w:r w:rsidRPr="00A17BEA">
        <w:rPr>
          <w:rFonts w:ascii="Arial" w:hAnsi="Arial" w:cs="Arial"/>
          <w:sz w:val="22"/>
          <w:szCs w:val="22"/>
        </w:rPr>
        <w:t xml:space="preserve">. Please be aware that the </w:t>
      </w:r>
      <w:r w:rsidRPr="00A17BEA">
        <w:rPr>
          <w:rFonts w:ascii="Arial" w:hAnsi="Arial" w:cs="Arial"/>
          <w:b/>
          <w:i/>
          <w:sz w:val="22"/>
          <w:szCs w:val="22"/>
        </w:rPr>
        <w:t>approach provided in this sample policy may not be suitable or desirable for the specific needs of your nonprofit</w:t>
      </w:r>
      <w:r w:rsidRPr="00A17BEA">
        <w:rPr>
          <w:rFonts w:ascii="Arial" w:hAnsi="Arial" w:cs="Arial"/>
          <w:sz w:val="22"/>
          <w:szCs w:val="22"/>
        </w:rPr>
        <w:t xml:space="preserve">. </w:t>
      </w:r>
      <w:r w:rsidRPr="00A17BEA">
        <w:rPr>
          <w:rFonts w:ascii="Arial" w:hAnsi="Arial" w:cs="Arial"/>
          <w:b/>
          <w:i/>
          <w:sz w:val="22"/>
          <w:szCs w:val="22"/>
        </w:rPr>
        <w:t>You do not have to use this form, and if you decide to do so, you do so at your own risk</w:t>
      </w:r>
      <w:r w:rsidRPr="00A17BEA">
        <w:rPr>
          <w:rFonts w:ascii="Arial" w:hAnsi="Arial" w:cs="Arial"/>
          <w:sz w:val="22"/>
          <w:szCs w:val="22"/>
        </w:rPr>
        <w:t xml:space="preserve">. </w:t>
      </w:r>
      <w:r w:rsidRPr="00A17BEA">
        <w:rPr>
          <w:rFonts w:ascii="Arial" w:hAnsi="Arial" w:cs="Arial"/>
          <w:b/>
          <w:i/>
          <w:sz w:val="22"/>
          <w:szCs w:val="22"/>
        </w:rPr>
        <w:t>We make no guarantees and will not be responsible for any result that is not to your liking</w:t>
      </w:r>
      <w:r w:rsidRPr="00A17BEA">
        <w:rPr>
          <w:rFonts w:ascii="Arial" w:hAnsi="Arial" w:cs="Arial"/>
          <w:sz w:val="22"/>
          <w:szCs w:val="22"/>
        </w:rPr>
        <w:t>.</w:t>
      </w:r>
      <w:r w:rsidR="00DD5E1A">
        <w:rPr>
          <w:rFonts w:ascii="Arial" w:hAnsi="Arial" w:cs="Arial"/>
          <w:sz w:val="22"/>
          <w:szCs w:val="22"/>
        </w:rPr>
        <w:t xml:space="preserve"> </w:t>
      </w:r>
      <w:r w:rsidR="00DD5E1A" w:rsidRPr="009E3ADE">
        <w:rPr>
          <w:rFonts w:ascii="Arial" w:hAnsi="Arial" w:cs="Arial"/>
          <w:sz w:val="21"/>
          <w:szCs w:val="21"/>
        </w:rPr>
        <w:t xml:space="preserve">All information in the </w:t>
      </w:r>
      <w:r w:rsidR="00DD5E1A" w:rsidRPr="009E3ADE">
        <w:rPr>
          <w:rFonts w:ascii="Arial" w:hAnsi="Arial" w:cs="Arial"/>
          <w:b/>
          <w:i/>
          <w:sz w:val="21"/>
          <w:szCs w:val="21"/>
        </w:rPr>
        <w:t>form is current as of 28 February 2018</w:t>
      </w:r>
      <w:r w:rsidR="00DD5E1A" w:rsidRPr="009E3ADE">
        <w:rPr>
          <w:rFonts w:ascii="Arial" w:hAnsi="Arial" w:cs="Arial"/>
          <w:sz w:val="21"/>
          <w:szCs w:val="21"/>
        </w:rPr>
        <w:t>.</w:t>
      </w:r>
    </w:p>
    <w:p w14:paraId="1BABC606" w14:textId="134D867F" w:rsidR="00D856E3" w:rsidRPr="00A17BEA" w:rsidRDefault="00D856E3" w:rsidP="006A5B3C">
      <w:pPr>
        <w:spacing w:line="259" w:lineRule="auto"/>
        <w:ind w:left="0"/>
        <w:rPr>
          <w:rFonts w:ascii="Arial" w:hAnsi="Arial" w:cs="Arial"/>
          <w:sz w:val="22"/>
          <w:szCs w:val="22"/>
        </w:rPr>
      </w:pPr>
      <w:r w:rsidRPr="00A17BEA">
        <w:rPr>
          <w:rFonts w:ascii="Arial" w:hAnsi="Arial" w:cs="Arial"/>
          <w:sz w:val="22"/>
          <w:szCs w:val="22"/>
        </w:rPr>
        <w:t xml:space="preserve">While this form may be used as the conflicts of interest policy for your nonprofit, </w:t>
      </w:r>
      <w:r w:rsidR="00A17BEA" w:rsidRPr="00A17BEA">
        <w:rPr>
          <w:rFonts w:ascii="Arial" w:hAnsi="Arial" w:cs="Arial"/>
          <w:sz w:val="22"/>
          <w:szCs w:val="22"/>
        </w:rPr>
        <w:t xml:space="preserve">the policies of a nonprofit </w:t>
      </w:r>
      <w:r w:rsidRPr="00A17BEA">
        <w:rPr>
          <w:rFonts w:ascii="Arial" w:hAnsi="Arial" w:cs="Arial"/>
          <w:b/>
          <w:i/>
          <w:sz w:val="22"/>
          <w:szCs w:val="22"/>
        </w:rPr>
        <w:t>can affect your rights and obligations, and those of others involved with the nonprofit</w:t>
      </w:r>
      <w:r w:rsidRPr="00A17BEA">
        <w:rPr>
          <w:rFonts w:ascii="Arial" w:hAnsi="Arial" w:cs="Arial"/>
          <w:sz w:val="22"/>
          <w:szCs w:val="22"/>
        </w:rPr>
        <w:t xml:space="preserve">. </w:t>
      </w:r>
      <w:r w:rsidR="00A17BEA" w:rsidRPr="00A17BEA">
        <w:rPr>
          <w:rFonts w:ascii="Arial" w:hAnsi="Arial" w:cs="Arial"/>
          <w:sz w:val="22"/>
          <w:szCs w:val="22"/>
        </w:rPr>
        <w:t xml:space="preserve">Policies </w:t>
      </w:r>
      <w:r w:rsidRPr="00A17BEA">
        <w:rPr>
          <w:rFonts w:ascii="Arial" w:hAnsi="Arial" w:cs="Arial"/>
          <w:b/>
          <w:i/>
          <w:sz w:val="22"/>
          <w:szCs w:val="22"/>
        </w:rPr>
        <w:t>should not be adopted by the board of directors</w:t>
      </w:r>
      <w:r w:rsidR="00A17BEA" w:rsidRPr="00A17BEA">
        <w:rPr>
          <w:rFonts w:ascii="Arial" w:hAnsi="Arial" w:cs="Arial"/>
          <w:sz w:val="22"/>
          <w:szCs w:val="22"/>
        </w:rPr>
        <w:t xml:space="preserve"> of the nonprofit </w:t>
      </w:r>
      <w:r w:rsidR="00A17BEA" w:rsidRPr="00A17BEA">
        <w:rPr>
          <w:rFonts w:ascii="Arial" w:hAnsi="Arial" w:cs="Arial"/>
          <w:b/>
          <w:i/>
          <w:sz w:val="22"/>
          <w:szCs w:val="22"/>
        </w:rPr>
        <w:t>without a full understanding of their provisions</w:t>
      </w:r>
      <w:r w:rsidR="00A17BEA" w:rsidRPr="00A17BEA">
        <w:rPr>
          <w:rFonts w:ascii="Arial" w:hAnsi="Arial" w:cs="Arial"/>
          <w:sz w:val="22"/>
          <w:szCs w:val="22"/>
        </w:rPr>
        <w:t xml:space="preserve">. Thus, we always highly recommend that policies be prepared under the guidance of a lawyer, </w:t>
      </w:r>
      <w:r w:rsidRPr="00A17BEA">
        <w:rPr>
          <w:rFonts w:ascii="Arial" w:hAnsi="Arial" w:cs="Arial"/>
          <w:sz w:val="22"/>
          <w:szCs w:val="22"/>
        </w:rPr>
        <w:t>who will be able to explain its terms and carefully tailor its provisions to meet the vision you have for your nonprofit.</w:t>
      </w:r>
    </w:p>
    <w:p w14:paraId="27D89345" w14:textId="77777777" w:rsidR="00D856E3" w:rsidRPr="00A17BEA" w:rsidRDefault="00D856E3" w:rsidP="006A5B3C">
      <w:pPr>
        <w:spacing w:line="259" w:lineRule="auto"/>
        <w:ind w:left="0"/>
        <w:rPr>
          <w:rFonts w:ascii="Arial" w:hAnsi="Arial" w:cs="Arial"/>
          <w:sz w:val="22"/>
          <w:szCs w:val="22"/>
        </w:rPr>
      </w:pPr>
      <w:r w:rsidRPr="00A17BEA">
        <w:rPr>
          <w:rFonts w:ascii="Arial" w:hAnsi="Arial" w:cs="Arial"/>
          <w:sz w:val="22"/>
          <w:szCs w:val="22"/>
        </w:rPr>
        <w:t>We hope this information has been helpful to you. Thank you again for visiting our website.</w:t>
      </w:r>
    </w:p>
    <w:p w14:paraId="3A9695A9" w14:textId="4B402530" w:rsidR="00D856E3" w:rsidRPr="00A17BEA" w:rsidRDefault="00D856E3" w:rsidP="006A5B3C">
      <w:pPr>
        <w:spacing w:line="259" w:lineRule="auto"/>
        <w:ind w:left="0"/>
        <w:rPr>
          <w:rFonts w:ascii="Arial" w:hAnsi="Arial" w:cs="Arial"/>
          <w:sz w:val="22"/>
          <w:szCs w:val="22"/>
        </w:rPr>
      </w:pP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t>Yours most faithfully,</w:t>
      </w:r>
    </w:p>
    <w:p w14:paraId="3DF834D5" w14:textId="13032099" w:rsidR="00D856E3" w:rsidRPr="00A17BEA" w:rsidRDefault="00D856E3" w:rsidP="006A5B3C">
      <w:pPr>
        <w:spacing w:line="259" w:lineRule="auto"/>
        <w:ind w:left="0" w:firstLine="0"/>
        <w:rPr>
          <w:rFonts w:ascii="Arial" w:hAnsi="Arial" w:cs="Arial"/>
          <w:sz w:val="22"/>
          <w:szCs w:val="22"/>
        </w:rPr>
      </w:pPr>
    </w:p>
    <w:p w14:paraId="760FB14F" w14:textId="77777777" w:rsidR="00D856E3" w:rsidRPr="00A17BEA" w:rsidRDefault="00D856E3" w:rsidP="006A5B3C">
      <w:pPr>
        <w:spacing w:line="259" w:lineRule="auto"/>
        <w:ind w:left="0" w:firstLine="0"/>
        <w:contextualSpacing/>
        <w:rPr>
          <w:rFonts w:ascii="Arial" w:hAnsi="Arial" w:cs="Arial"/>
          <w:sz w:val="22"/>
          <w:szCs w:val="22"/>
        </w:rPr>
      </w:pP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t>James J. Hsui</w:t>
      </w:r>
    </w:p>
    <w:p w14:paraId="53120D0C" w14:textId="36AD56DC" w:rsidR="00D856E3" w:rsidRPr="00A17BEA" w:rsidRDefault="00D856E3" w:rsidP="006A5B3C">
      <w:pPr>
        <w:spacing w:line="259" w:lineRule="auto"/>
        <w:ind w:left="0" w:firstLine="0"/>
        <w:contextualSpacing/>
        <w:rPr>
          <w:rFonts w:ascii="Arial" w:hAnsi="Arial" w:cs="Arial"/>
          <w:sz w:val="22"/>
          <w:szCs w:val="22"/>
        </w:rPr>
      </w:pP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t>Principal</w:t>
      </w:r>
    </w:p>
    <w:p w14:paraId="768B6E2E" w14:textId="64F9EC5F" w:rsidR="00D856E3" w:rsidRPr="00A17BEA" w:rsidRDefault="00D856E3" w:rsidP="006A5B3C">
      <w:pPr>
        <w:spacing w:line="259" w:lineRule="auto"/>
        <w:ind w:left="0" w:firstLine="0"/>
        <w:contextualSpacing/>
        <w:rPr>
          <w:rFonts w:ascii="Arial" w:hAnsi="Arial" w:cs="Arial"/>
          <w:sz w:val="22"/>
          <w:szCs w:val="22"/>
        </w:rPr>
      </w:pP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t xml:space="preserve">on behalf of </w:t>
      </w:r>
    </w:p>
    <w:p w14:paraId="5E0EDF55" w14:textId="77777777" w:rsidR="00D856E3" w:rsidRPr="00A17BEA" w:rsidRDefault="00D856E3" w:rsidP="006A5B3C">
      <w:pPr>
        <w:spacing w:line="259" w:lineRule="auto"/>
        <w:ind w:left="0" w:firstLine="0"/>
        <w:contextualSpacing/>
        <w:rPr>
          <w:rFonts w:ascii="Arial" w:hAnsi="Arial" w:cs="Arial"/>
          <w:sz w:val="22"/>
          <w:szCs w:val="22"/>
        </w:rPr>
      </w:pPr>
      <w:r w:rsidRPr="00A17BEA">
        <w:rPr>
          <w:rFonts w:ascii="Arial" w:hAnsi="Arial" w:cs="Arial"/>
          <w:sz w:val="22"/>
          <w:szCs w:val="22"/>
        </w:rPr>
        <w:t xml:space="preserve"> </w:t>
      </w: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r>
      <w:r w:rsidRPr="00A17BEA">
        <w:rPr>
          <w:rFonts w:ascii="Arial" w:hAnsi="Arial" w:cs="Arial"/>
          <w:sz w:val="22"/>
          <w:szCs w:val="22"/>
        </w:rPr>
        <w:tab/>
        <w:t xml:space="preserve">James Hsui, PLLC </w:t>
      </w:r>
    </w:p>
    <w:p w14:paraId="631058C4" w14:textId="33700919" w:rsidR="00D856E3" w:rsidRDefault="00D856E3" w:rsidP="006A5B3C">
      <w:pPr>
        <w:pStyle w:val="Title"/>
        <w:spacing w:line="259" w:lineRule="auto"/>
        <w:jc w:val="both"/>
        <w:sectPr w:rsidR="00D856E3" w:rsidSect="00D17B78">
          <w:headerReference w:type="default" r:id="rId11"/>
          <w:footerReference w:type="default" r:id="rId12"/>
          <w:pgSz w:w="12240" w:h="15840"/>
          <w:pgMar w:top="1440" w:right="1440" w:bottom="1440" w:left="1440" w:header="720" w:footer="720" w:gutter="0"/>
          <w:pgNumType w:start="1"/>
          <w:cols w:space="720"/>
          <w:docGrid w:linePitch="360"/>
        </w:sectPr>
      </w:pPr>
    </w:p>
    <w:p w14:paraId="6D476647" w14:textId="091AC551" w:rsidR="00F63363" w:rsidRDefault="00F63363" w:rsidP="006A5B3C">
      <w:pPr>
        <w:pStyle w:val="Title"/>
        <w:spacing w:line="259" w:lineRule="auto"/>
        <w:rPr>
          <w:caps w:val="0"/>
        </w:rPr>
      </w:pPr>
      <w:r>
        <w:lastRenderedPageBreak/>
        <w:t>CONFLICTs OF INTEREST POLICY</w:t>
      </w:r>
    </w:p>
    <w:p w14:paraId="672BB344" w14:textId="4329B7C4" w:rsidR="00F63363" w:rsidRDefault="00F63363" w:rsidP="006A5B3C">
      <w:pPr>
        <w:pStyle w:val="Title"/>
        <w:spacing w:line="259" w:lineRule="auto"/>
      </w:pPr>
      <w:r w:rsidRPr="0069555C">
        <w:t>O</w:t>
      </w:r>
      <w:r>
        <w:t>F</w:t>
      </w:r>
    </w:p>
    <w:p w14:paraId="327BA61B" w14:textId="77E1D5B5" w:rsidR="00574213" w:rsidRPr="00574213" w:rsidRDefault="00077A94" w:rsidP="00574213">
      <w:pPr>
        <w:ind w:left="0" w:firstLine="0"/>
        <w:jc w:val="center"/>
      </w:pPr>
      <w:sdt>
        <w:sdtPr>
          <w:rPr>
            <w:rFonts w:ascii="Times New Roman Bold" w:hAnsi="Times New Roman Bold"/>
            <w:caps/>
            <w:sz w:val="32"/>
            <w:szCs w:val="32"/>
          </w:rPr>
          <w:id w:val="-267768549"/>
          <w:lock w:val="sdtLocked"/>
          <w:placeholder>
            <w:docPart w:val="5C087559BAB84EFD8921AE7AEE4C8CB9"/>
          </w:placeholder>
          <w:showingPlcHdr/>
          <w15:appearance w15:val="hidden"/>
        </w:sdtPr>
        <w:sdtEndPr/>
        <w:sdtContent>
          <w:r w:rsidR="00574213" w:rsidRPr="009E3ADE">
            <w:rPr>
              <w:rStyle w:val="PlaceholderText"/>
              <w:rFonts w:ascii="Times New Roman Bold" w:hAnsi="Times New Roman Bold"/>
              <w:caps/>
              <w:sz w:val="32"/>
              <w:szCs w:val="32"/>
            </w:rPr>
            <w:t>[</w:t>
          </w:r>
          <w:r w:rsidR="00574213" w:rsidRPr="009E3ADE">
            <w:rPr>
              <w:rStyle w:val="PlaceholderText"/>
              <w:rFonts w:ascii="Times New Roman Bold" w:hAnsi="Times New Roman Bold"/>
              <w:caps/>
              <w:sz w:val="32"/>
              <w:szCs w:val="32"/>
              <w:highlight w:val="yellow"/>
            </w:rPr>
            <w:t>Name of Corporation</w:t>
          </w:r>
          <w:r w:rsidR="00574213" w:rsidRPr="009E3ADE">
            <w:rPr>
              <w:rStyle w:val="PlaceholderText"/>
              <w:rFonts w:ascii="Times New Roman Bold" w:hAnsi="Times New Roman Bold"/>
              <w:caps/>
              <w:sz w:val="32"/>
              <w:szCs w:val="32"/>
            </w:rPr>
            <w:t>]</w:t>
          </w:r>
        </w:sdtContent>
      </w:sdt>
    </w:p>
    <w:p w14:paraId="6E6E1A22" w14:textId="4CF8029B" w:rsidR="00FB7EFA" w:rsidRDefault="00FB7EFA" w:rsidP="006A5B3C">
      <w:pPr>
        <w:pStyle w:val="Heading1"/>
        <w:spacing w:after="160" w:line="259" w:lineRule="auto"/>
      </w:pPr>
      <w:r w:rsidRPr="00197AFA">
        <w:t>INTERPRETATION</w:t>
      </w:r>
    </w:p>
    <w:p w14:paraId="10ED6CD0" w14:textId="7565AF6B" w:rsidR="00FB7EFA" w:rsidRPr="00C74736" w:rsidRDefault="00F63363" w:rsidP="006A5B3C">
      <w:pPr>
        <w:pStyle w:val="Heading2"/>
        <w:spacing w:after="160" w:line="259" w:lineRule="auto"/>
        <w:rPr>
          <w:caps/>
        </w:rPr>
      </w:pPr>
      <w:bookmarkStart w:id="2" w:name="_Ref86857796"/>
      <w:r>
        <w:t>D</w:t>
      </w:r>
      <w:r w:rsidR="00FB7EFA" w:rsidRPr="00C74736">
        <w:t>efinitions</w:t>
      </w:r>
      <w:bookmarkEnd w:id="2"/>
    </w:p>
    <w:p w14:paraId="12DB6A86" w14:textId="69B1599C" w:rsidR="00F63363" w:rsidRDefault="00FB7EFA" w:rsidP="006A5B3C">
      <w:pPr>
        <w:spacing w:after="160" w:line="259" w:lineRule="auto"/>
      </w:pPr>
      <w:r>
        <w:t>In th</w:t>
      </w:r>
      <w:r w:rsidR="00F63363">
        <w:t xml:space="preserve">is </w:t>
      </w:r>
      <w:r w:rsidR="00F67E37">
        <w:t>c</w:t>
      </w:r>
      <w:r w:rsidR="00F63363">
        <w:t xml:space="preserve">onflicts of </w:t>
      </w:r>
      <w:r w:rsidR="00F67E37">
        <w:t>i</w:t>
      </w:r>
      <w:r w:rsidR="00F63363">
        <w:t xml:space="preserve">nterest </w:t>
      </w:r>
      <w:r w:rsidR="00F67E37">
        <w:t>p</w:t>
      </w:r>
      <w:r w:rsidR="00F63363">
        <w:t>olicy, the following terms shall have the following meanings:</w:t>
      </w:r>
    </w:p>
    <w:p w14:paraId="53C7AD1B" w14:textId="046608E4" w:rsidR="00F67E37" w:rsidRDefault="00F67E37" w:rsidP="006A5B3C">
      <w:pPr>
        <w:spacing w:after="160" w:line="259" w:lineRule="auto"/>
      </w:pPr>
      <w:r>
        <w:rPr>
          <w:b/>
        </w:rPr>
        <w:t>“Board”</w:t>
      </w:r>
      <w:r>
        <w:t xml:space="preserve"> means the board of directors of the Corporation.</w:t>
      </w:r>
    </w:p>
    <w:p w14:paraId="596FB957" w14:textId="72C3F0F4" w:rsidR="00F67E37" w:rsidRPr="00F67E37" w:rsidRDefault="00F67E37" w:rsidP="006A5B3C">
      <w:pPr>
        <w:spacing w:after="160" w:line="259" w:lineRule="auto"/>
      </w:pPr>
      <w:r>
        <w:rPr>
          <w:b/>
        </w:rPr>
        <w:t>“Committee”</w:t>
      </w:r>
      <w:r>
        <w:t xml:space="preserve"> means a committee, established by the Board, with Board delegated power.</w:t>
      </w:r>
    </w:p>
    <w:p w14:paraId="03D147DE" w14:textId="1B96CFBA" w:rsidR="00F63363" w:rsidRDefault="00F63363" w:rsidP="006A5B3C">
      <w:pPr>
        <w:spacing w:after="160" w:line="259" w:lineRule="auto"/>
      </w:pPr>
      <w:r>
        <w:rPr>
          <w:b/>
        </w:rPr>
        <w:t>“Compensation”</w:t>
      </w:r>
      <w:r>
        <w:t xml:space="preserve"> </w:t>
      </w:r>
      <w:r w:rsidR="00F67E37">
        <w:t xml:space="preserve">means </w:t>
      </w:r>
      <w:r>
        <w:t xml:space="preserve">includes direct and indirect remuneration as well as gifts or favors that are not insubstantial. </w:t>
      </w:r>
    </w:p>
    <w:p w14:paraId="1C07CED9" w14:textId="74A176EB" w:rsidR="00F63363" w:rsidRDefault="00F63363" w:rsidP="006A5B3C">
      <w:pPr>
        <w:spacing w:after="160" w:line="259" w:lineRule="auto"/>
      </w:pPr>
      <w:r w:rsidRPr="00F63363">
        <w:rPr>
          <w:b/>
        </w:rPr>
        <w:t>“Corporation”</w:t>
      </w:r>
      <w:r w:rsidRPr="00F63363">
        <w:t xml:space="preserve"> means </w:t>
      </w:r>
      <w:sdt>
        <w:sdtPr>
          <w:id w:val="-6453341"/>
          <w:lock w:val="sdtLocked"/>
          <w:placeholder>
            <w:docPart w:val="E7ECE33469D549BF9945F544DB885E26"/>
          </w:placeholder>
          <w:showingPlcHdr/>
          <w15:appearance w15:val="hidden"/>
          <w:text/>
        </w:sdtPr>
        <w:sdtEndPr/>
        <w:sdtContent>
          <w:r w:rsidR="00574213" w:rsidRPr="009E3ADE">
            <w:rPr>
              <w:rStyle w:val="PlaceholderText"/>
            </w:rPr>
            <w:t>[</w:t>
          </w:r>
          <w:r w:rsidR="00574213" w:rsidRPr="009E3ADE">
            <w:rPr>
              <w:rStyle w:val="PlaceholderText"/>
              <w:highlight w:val="yellow"/>
            </w:rPr>
            <w:t>Name of Corporation</w:t>
          </w:r>
          <w:r w:rsidR="00574213" w:rsidRPr="009E3ADE">
            <w:rPr>
              <w:rStyle w:val="PlaceholderText"/>
            </w:rPr>
            <w:t>]</w:t>
          </w:r>
        </w:sdtContent>
      </w:sdt>
      <w:r w:rsidRPr="00F63363">
        <w:t xml:space="preserve">, </w:t>
      </w:r>
      <w:r w:rsidR="00F67E37">
        <w:t xml:space="preserve">a corporation organized and existing under the laws of the State of </w:t>
      </w:r>
      <w:sdt>
        <w:sdtPr>
          <w:id w:val="-814798028"/>
          <w:lock w:val="sdtLocked"/>
          <w:placeholder>
            <w:docPart w:val="D54FEEF440D548749F59D39312002874"/>
          </w:placeholder>
          <w:showingPlcHdr/>
          <w15:appearance w15:val="hidden"/>
          <w:text/>
        </w:sdtPr>
        <w:sdtEndPr/>
        <w:sdtContent>
          <w:r w:rsidR="00574213" w:rsidRPr="009E3ADE">
            <w:rPr>
              <w:rStyle w:val="PlaceholderText"/>
            </w:rPr>
            <w:t>[</w:t>
          </w:r>
          <w:r w:rsidR="00574213">
            <w:rPr>
              <w:rStyle w:val="PlaceholderText"/>
              <w:highlight w:val="yellow"/>
            </w:rPr>
            <w:t>State of Incorporation</w:t>
          </w:r>
          <w:r w:rsidR="00574213" w:rsidRPr="009E3ADE">
            <w:rPr>
              <w:rStyle w:val="PlaceholderText"/>
            </w:rPr>
            <w:t>]</w:t>
          </w:r>
        </w:sdtContent>
      </w:sdt>
      <w:r w:rsidRPr="00F63363">
        <w:t>.</w:t>
      </w:r>
    </w:p>
    <w:p w14:paraId="3D8DEBEA" w14:textId="41AD3030" w:rsidR="00951A9F" w:rsidRPr="00951A9F" w:rsidRDefault="00951A9F" w:rsidP="006A5B3C">
      <w:pPr>
        <w:spacing w:after="160" w:line="259" w:lineRule="auto"/>
      </w:pPr>
      <w:r>
        <w:rPr>
          <w:b/>
        </w:rPr>
        <w:t>“Covered Person”</w:t>
      </w:r>
      <w:r>
        <w:t xml:space="preserve"> means any director, principal officer, or member of a </w:t>
      </w:r>
      <w:r w:rsidR="00F67E37">
        <w:t>Committee</w:t>
      </w:r>
      <w:r>
        <w:t>.</w:t>
      </w:r>
    </w:p>
    <w:p w14:paraId="64B26720" w14:textId="77777777" w:rsidR="00951A9F" w:rsidRDefault="00951A9F" w:rsidP="006A5B3C">
      <w:pPr>
        <w:spacing w:after="160" w:line="259" w:lineRule="auto"/>
      </w:pPr>
      <w:r w:rsidRPr="00A435CC">
        <w:rPr>
          <w:b/>
        </w:rPr>
        <w:t>“Entity”</w:t>
      </w:r>
      <w:r w:rsidRPr="00A435CC">
        <w:t xml:space="preserve"> means a Person other than an Individual.</w:t>
      </w:r>
    </w:p>
    <w:p w14:paraId="2AF78A66" w14:textId="6BBF12E2" w:rsidR="00F63363" w:rsidRDefault="00F63363" w:rsidP="006A5B3C">
      <w:pPr>
        <w:spacing w:after="160" w:line="259" w:lineRule="auto"/>
      </w:pPr>
      <w:r>
        <w:rPr>
          <w:b/>
        </w:rPr>
        <w:t>“Financial Interest”</w:t>
      </w:r>
      <w:r>
        <w:t xml:space="preserve"> means, with respect to a </w:t>
      </w:r>
      <w:r w:rsidR="00951A9F">
        <w:t>Person</w:t>
      </w:r>
      <w:r>
        <w:t>, that the Person has, directly or indirectly, through business, investment, or family:</w:t>
      </w:r>
    </w:p>
    <w:p w14:paraId="7B2B6243" w14:textId="03B8839C" w:rsidR="00F63363" w:rsidRDefault="00F63363" w:rsidP="006A5B3C">
      <w:pPr>
        <w:pStyle w:val="Heading3"/>
        <w:spacing w:after="160" w:line="259" w:lineRule="auto"/>
        <w:ind w:right="720"/>
      </w:pPr>
      <w:r>
        <w:t xml:space="preserve">an ownership or investment interest in any </w:t>
      </w:r>
      <w:r w:rsidR="00F67E37">
        <w:t>E</w:t>
      </w:r>
      <w:r>
        <w:t xml:space="preserve">ntity with which the Corporation has a transaction or arrangement; </w:t>
      </w:r>
    </w:p>
    <w:p w14:paraId="175546C0" w14:textId="17C67ADA" w:rsidR="00F63363" w:rsidRDefault="00F63363" w:rsidP="006A5B3C">
      <w:pPr>
        <w:pStyle w:val="Heading3"/>
        <w:spacing w:after="160" w:line="259" w:lineRule="auto"/>
        <w:ind w:right="720"/>
      </w:pPr>
      <w:r>
        <w:t xml:space="preserve">a Compensation arrangement with the Corporation or with any </w:t>
      </w:r>
      <w:r w:rsidR="00F67E37">
        <w:t>Person</w:t>
      </w:r>
      <w:r>
        <w:t xml:space="preserve"> with which the Corporation has a transaction or arrangement; or </w:t>
      </w:r>
    </w:p>
    <w:p w14:paraId="497E1B35" w14:textId="4BF9729C" w:rsidR="00F63363" w:rsidRDefault="00F63363" w:rsidP="006A5B3C">
      <w:pPr>
        <w:pStyle w:val="Heading3"/>
        <w:spacing w:after="160" w:line="259" w:lineRule="auto"/>
        <w:ind w:right="720"/>
      </w:pPr>
      <w:r>
        <w:t xml:space="preserve">a potential ownership or investment interest in, or Compensation arrangement with, any </w:t>
      </w:r>
      <w:r w:rsidR="00F67E37">
        <w:t>Person</w:t>
      </w:r>
      <w:r>
        <w:t xml:space="preserve"> with which the Corporation is negotiating a transaction or arrangement.</w:t>
      </w:r>
    </w:p>
    <w:p w14:paraId="00262689" w14:textId="77777777" w:rsidR="00951A9F" w:rsidRPr="00A435CC" w:rsidRDefault="00951A9F" w:rsidP="006A5B3C">
      <w:pPr>
        <w:spacing w:after="160" w:line="259" w:lineRule="auto"/>
      </w:pPr>
      <w:r w:rsidRPr="00A435CC">
        <w:rPr>
          <w:b/>
        </w:rPr>
        <w:t>“Individual”</w:t>
      </w:r>
      <w:r w:rsidRPr="00A435CC">
        <w:t xml:space="preserve"> means a human being.</w:t>
      </w:r>
    </w:p>
    <w:p w14:paraId="4A5842D3" w14:textId="16BC0E10" w:rsidR="00951A9F" w:rsidRDefault="00F63363" w:rsidP="006A5B3C">
      <w:pPr>
        <w:spacing w:after="160" w:line="259" w:lineRule="auto"/>
      </w:pPr>
      <w:r w:rsidRPr="007A22EE">
        <w:rPr>
          <w:b/>
        </w:rPr>
        <w:t>“Interested Person”</w:t>
      </w:r>
      <w:r>
        <w:rPr>
          <w:b/>
        </w:rPr>
        <w:t xml:space="preserve"> </w:t>
      </w:r>
      <w:r>
        <w:t xml:space="preserve">means any </w:t>
      </w:r>
      <w:r w:rsidR="00951A9F">
        <w:t>Covered Person</w:t>
      </w:r>
      <w:r w:rsidR="00951A9F" w:rsidRPr="00951A9F">
        <w:t xml:space="preserve">, who has a direct or indirect </w:t>
      </w:r>
      <w:r w:rsidR="00951A9F">
        <w:t>F</w:t>
      </w:r>
      <w:r w:rsidR="00951A9F" w:rsidRPr="00951A9F">
        <w:t xml:space="preserve">inancial </w:t>
      </w:r>
      <w:r w:rsidR="00951A9F">
        <w:t>I</w:t>
      </w:r>
      <w:r w:rsidR="00951A9F" w:rsidRPr="00951A9F">
        <w:t>nterest</w:t>
      </w:r>
      <w:r w:rsidR="00951A9F">
        <w:t>.</w:t>
      </w:r>
    </w:p>
    <w:p w14:paraId="71E41F9B" w14:textId="541A6B45" w:rsidR="00951A9F" w:rsidRDefault="00951A9F" w:rsidP="006A5B3C">
      <w:pPr>
        <w:spacing w:after="160" w:line="259" w:lineRule="auto"/>
      </w:pPr>
      <w:r w:rsidRPr="00A435CC">
        <w:rPr>
          <w:b/>
        </w:rPr>
        <w:t>“Person”</w:t>
      </w:r>
      <w:r w:rsidRPr="00A435CC">
        <w:t xml:space="preserve"> means an Individual, partnership, limited partnership, limited liability partnership, limited liability company, association, firm, company, corporation, trust, association, state or public agency or instrumentality, or any other entity.</w:t>
      </w:r>
    </w:p>
    <w:p w14:paraId="14922B1B" w14:textId="7B00C71B" w:rsidR="00584988" w:rsidRPr="00584988" w:rsidRDefault="00584988" w:rsidP="006A5B3C">
      <w:pPr>
        <w:spacing w:after="160" w:line="259" w:lineRule="auto"/>
      </w:pPr>
      <w:r>
        <w:rPr>
          <w:b/>
        </w:rPr>
        <w:lastRenderedPageBreak/>
        <w:t>“Policy”</w:t>
      </w:r>
      <w:r>
        <w:t xml:space="preserve"> means this conflicts of interest policy.</w:t>
      </w:r>
    </w:p>
    <w:p w14:paraId="3AC4E46F" w14:textId="45493514" w:rsidR="00FB7EFA" w:rsidRDefault="00951A9F" w:rsidP="006A5B3C">
      <w:pPr>
        <w:pStyle w:val="Heading2"/>
        <w:spacing w:after="160" w:line="259" w:lineRule="auto"/>
      </w:pPr>
      <w:r>
        <w:t>Purpose</w:t>
      </w:r>
    </w:p>
    <w:p w14:paraId="57FA7B84" w14:textId="126111E2" w:rsidR="00951A9F" w:rsidRDefault="00951A9F" w:rsidP="006A5B3C">
      <w:pPr>
        <w:spacing w:after="160" w:line="259" w:lineRule="auto"/>
      </w:pPr>
      <w:r w:rsidRPr="00951A9F">
        <w:t>The purpose of th</w:t>
      </w:r>
      <w:r w:rsidR="00F67E37">
        <w:t>is</w:t>
      </w:r>
      <w:r w:rsidRPr="00951A9F">
        <w:t xml:space="preserve"> </w:t>
      </w:r>
      <w:r w:rsidR="00584988">
        <w:t>Policy</w:t>
      </w:r>
      <w:r w:rsidRPr="00951A9F">
        <w:t xml:space="preserve"> is to protect th</w:t>
      </w:r>
      <w:r>
        <w:t>e Corporation’s</w:t>
      </w:r>
      <w:r w:rsidRPr="00951A9F">
        <w:t xml:space="preserve"> interest when it is contemplating entering into a transaction or arrangement that might benefit the private interest of </w:t>
      </w:r>
      <w:r w:rsidR="00F67E37">
        <w:t>a Covered Person</w:t>
      </w:r>
      <w:r w:rsidRPr="00951A9F">
        <w:t xml:space="preserve"> or </w:t>
      </w:r>
      <w:r>
        <w:t xml:space="preserve">that </w:t>
      </w:r>
      <w:r w:rsidRPr="00951A9F">
        <w:t xml:space="preserve">might result in a possible excess benefit transaction. This </w:t>
      </w:r>
      <w:r w:rsidR="00584988">
        <w:t>Policy</w:t>
      </w:r>
      <w:r w:rsidRPr="00951A9F">
        <w:t xml:space="preserve"> is intended to supplement but not replace any applicable state and federal laws governing conflict of interest applicable to nonprofit and charitable organizations.</w:t>
      </w:r>
    </w:p>
    <w:p w14:paraId="438E1DBD" w14:textId="30122373" w:rsidR="00F67E37" w:rsidRDefault="00F67E37" w:rsidP="006A5B3C">
      <w:pPr>
        <w:pStyle w:val="Heading2"/>
        <w:spacing w:after="160" w:line="259" w:lineRule="auto"/>
      </w:pPr>
      <w:r>
        <w:t>Financial Interest Not Always a Conflict of Interest</w:t>
      </w:r>
    </w:p>
    <w:p w14:paraId="39CE19AA" w14:textId="337AD697" w:rsidR="00F67E37" w:rsidRDefault="00F67E37" w:rsidP="006A5B3C">
      <w:pPr>
        <w:spacing w:after="160" w:line="259" w:lineRule="auto"/>
      </w:pPr>
      <w:r>
        <w:t xml:space="preserve">A Financial Interest is not necessarily a conflict of interest. </w:t>
      </w:r>
      <w:r w:rsidRPr="00F67E37">
        <w:t>Unde</w:t>
      </w:r>
      <w:r w:rsidR="00117D92">
        <w:t xml:space="preserve">r Section </w:t>
      </w:r>
      <w:r w:rsidR="00117D92">
        <w:fldChar w:fldCharType="begin"/>
      </w:r>
      <w:r w:rsidR="00117D92">
        <w:instrText xml:space="preserve"> REF _Ref91088018 \r \h </w:instrText>
      </w:r>
      <w:r w:rsidR="00117D92">
        <w:fldChar w:fldCharType="separate"/>
      </w:r>
      <w:r w:rsidR="00A265AC">
        <w:t>2.3</w:t>
      </w:r>
      <w:r w:rsidR="00117D92">
        <w:fldChar w:fldCharType="end"/>
      </w:r>
      <w:r w:rsidR="00117D92">
        <w:t xml:space="preserve"> of this </w:t>
      </w:r>
      <w:r w:rsidR="00584988">
        <w:t>Policy</w:t>
      </w:r>
      <w:r w:rsidR="00117D92">
        <w:t>, below</w:t>
      </w:r>
      <w:r w:rsidRPr="00F67E37">
        <w:t xml:space="preserve">, a </w:t>
      </w:r>
      <w:r>
        <w:t>Person</w:t>
      </w:r>
      <w:r w:rsidRPr="00F67E37">
        <w:t xml:space="preserve"> who has a </w:t>
      </w:r>
      <w:r>
        <w:t>Financial</w:t>
      </w:r>
      <w:r w:rsidRPr="00F67E37">
        <w:t xml:space="preserve"> </w:t>
      </w:r>
      <w:r w:rsidR="00117D92">
        <w:t xml:space="preserve">Interest </w:t>
      </w:r>
      <w:r w:rsidRPr="00F67E37">
        <w:t xml:space="preserve">may have a conflict of interest only if the </w:t>
      </w:r>
      <w:r>
        <w:t>Board or an appropriate Committee</w:t>
      </w:r>
      <w:r w:rsidRPr="00F67E37">
        <w:t xml:space="preserve"> decides that a</w:t>
      </w:r>
      <w:r w:rsidR="00A265AC">
        <w:t xml:space="preserve"> </w:t>
      </w:r>
      <w:r w:rsidRPr="00F67E37">
        <w:t>conflict of interest exists.</w:t>
      </w:r>
    </w:p>
    <w:p w14:paraId="1DE2C17A" w14:textId="1FDA4CFD" w:rsidR="00FB7EFA" w:rsidRDefault="00117D92" w:rsidP="006A5B3C">
      <w:pPr>
        <w:pStyle w:val="Heading1"/>
        <w:spacing w:after="160" w:line="259" w:lineRule="auto"/>
      </w:pPr>
      <w:r w:rsidRPr="005472CB">
        <w:t>Procedures</w:t>
      </w:r>
    </w:p>
    <w:p w14:paraId="1F251AAC" w14:textId="2980EDA2" w:rsidR="00FB7EFA" w:rsidRDefault="00117D92" w:rsidP="006A5B3C">
      <w:pPr>
        <w:pStyle w:val="Heading2"/>
        <w:spacing w:after="160" w:line="259" w:lineRule="auto"/>
      </w:pPr>
      <w:bookmarkStart w:id="3" w:name="_Ref91088657"/>
      <w:r>
        <w:t>Duty to Disclose</w:t>
      </w:r>
      <w:bookmarkEnd w:id="3"/>
    </w:p>
    <w:p w14:paraId="650B5BED" w14:textId="695FEF6A" w:rsidR="00117D92" w:rsidRDefault="00117D92" w:rsidP="006A5B3C">
      <w:pPr>
        <w:spacing w:after="160" w:line="259" w:lineRule="auto"/>
      </w:pPr>
      <w:r w:rsidRPr="00117D92">
        <w:t xml:space="preserve">In connection with any actual or possible conflict of interest, an </w:t>
      </w:r>
      <w:r>
        <w:t>Interested Person</w:t>
      </w:r>
      <w:r w:rsidRPr="00117D92">
        <w:t xml:space="preserve"> must disclose the existence of the </w:t>
      </w:r>
      <w:r>
        <w:t>Financial Interest</w:t>
      </w:r>
      <w:r w:rsidRPr="00117D92">
        <w:t xml:space="preserve"> and be given the opportunity to disclose all material facts to the </w:t>
      </w:r>
      <w:r>
        <w:t>Board or to the Committee</w:t>
      </w:r>
      <w:r w:rsidRPr="00117D92">
        <w:t xml:space="preserve"> considering the proposed transaction or arrangement</w:t>
      </w:r>
      <w:r>
        <w:t>.</w:t>
      </w:r>
    </w:p>
    <w:p w14:paraId="4CC64E98" w14:textId="77777777" w:rsidR="00A265AC" w:rsidRDefault="00A265AC" w:rsidP="006A5B3C">
      <w:pPr>
        <w:pStyle w:val="Heading2"/>
        <w:spacing w:after="160" w:line="259" w:lineRule="auto"/>
      </w:pPr>
      <w:r>
        <w:t>Preclusion from Discussions and Voting</w:t>
      </w:r>
    </w:p>
    <w:p w14:paraId="6EC20D3D" w14:textId="2E9DDA86" w:rsidR="00A265AC" w:rsidRPr="00A265AC" w:rsidRDefault="00A265AC" w:rsidP="006A5B3C">
      <w:pPr>
        <w:spacing w:after="160" w:line="259" w:lineRule="auto"/>
      </w:pPr>
      <w:r w:rsidRPr="00A265AC">
        <w:t xml:space="preserve">No </w:t>
      </w:r>
      <w:r>
        <w:t xml:space="preserve">Covered </w:t>
      </w:r>
      <w:r w:rsidRPr="00A265AC">
        <w:t xml:space="preserve">Person who receives Compensation, directly or indirectly, from the Corporation, may vote on, or participate in discussions, on matters pertaining to such </w:t>
      </w:r>
      <w:r>
        <w:t xml:space="preserve">Covered </w:t>
      </w:r>
      <w:r w:rsidRPr="00A265AC">
        <w:t xml:space="preserve">Person’s Compensation. However, nothing in this Section shall be deemed to preclude a </w:t>
      </w:r>
      <w:r>
        <w:t xml:space="preserve">Covered </w:t>
      </w:r>
      <w:r w:rsidRPr="00A265AC">
        <w:t xml:space="preserve">Person from making the proper disclosures and appropriate presentations to the Board or Committee as described in Section </w:t>
      </w:r>
      <w:r>
        <w:fldChar w:fldCharType="begin"/>
      </w:r>
      <w:r>
        <w:instrText xml:space="preserve"> REF _Ref91088657 \r \h </w:instrText>
      </w:r>
      <w:r>
        <w:fldChar w:fldCharType="separate"/>
      </w:r>
      <w:r>
        <w:t>2.1</w:t>
      </w:r>
      <w:r>
        <w:fldChar w:fldCharType="end"/>
      </w:r>
      <w:r>
        <w:t xml:space="preserve"> and Section </w:t>
      </w:r>
      <w:r>
        <w:fldChar w:fldCharType="begin"/>
      </w:r>
      <w:r>
        <w:instrText xml:space="preserve"> REF _Ref91088661 \r \h </w:instrText>
      </w:r>
      <w:r>
        <w:fldChar w:fldCharType="separate"/>
      </w:r>
      <w:r>
        <w:t>2.4(a)</w:t>
      </w:r>
      <w:r>
        <w:fldChar w:fldCharType="end"/>
      </w:r>
      <w:r>
        <w:t xml:space="preserve"> of this </w:t>
      </w:r>
      <w:r w:rsidR="00584988">
        <w:t>Policy</w:t>
      </w:r>
      <w:r w:rsidRPr="00A265AC">
        <w:t xml:space="preserve">, or otherwise providing information to said Board or Committee regarding </w:t>
      </w:r>
      <w:r>
        <w:t>such Covered Person’s C</w:t>
      </w:r>
      <w:r w:rsidRPr="00A265AC">
        <w:t>ompensation.</w:t>
      </w:r>
    </w:p>
    <w:p w14:paraId="3FDDECCE" w14:textId="7E957A22" w:rsidR="00FB7EFA" w:rsidRDefault="00117D92" w:rsidP="006A5B3C">
      <w:pPr>
        <w:pStyle w:val="Heading2"/>
        <w:spacing w:after="160" w:line="259" w:lineRule="auto"/>
      </w:pPr>
      <w:bookmarkStart w:id="4" w:name="_Ref91088018"/>
      <w:r>
        <w:t>Determining if a Conflict of Interest Exists</w:t>
      </w:r>
      <w:bookmarkEnd w:id="4"/>
    </w:p>
    <w:p w14:paraId="477B62E9" w14:textId="1C62720E" w:rsidR="00117D92" w:rsidRDefault="00117D92" w:rsidP="006A5B3C">
      <w:pPr>
        <w:spacing w:after="160" w:line="259" w:lineRule="auto"/>
      </w:pPr>
      <w:r w:rsidRPr="00117D92">
        <w:t xml:space="preserve">After disclosure of the </w:t>
      </w:r>
      <w:r>
        <w:t>F</w:t>
      </w:r>
      <w:r w:rsidRPr="00117D92">
        <w:t xml:space="preserve">inancial </w:t>
      </w:r>
      <w:r>
        <w:t>I</w:t>
      </w:r>
      <w:r w:rsidRPr="00117D92">
        <w:t xml:space="preserve">nterest and all material facts, and after any discussion with the </w:t>
      </w:r>
      <w:r>
        <w:t>I</w:t>
      </w:r>
      <w:r w:rsidRPr="00117D92">
        <w:t xml:space="preserve">nterested </w:t>
      </w:r>
      <w:r>
        <w:t>P</w:t>
      </w:r>
      <w:r w:rsidRPr="00117D92">
        <w:t xml:space="preserve">erson, </w:t>
      </w:r>
      <w:r>
        <w:t>the Interested Person shall leave the meeting of the Board or Committee</w:t>
      </w:r>
      <w:r w:rsidRPr="00117D92">
        <w:t xml:space="preserve"> while the determination of a conflict of interest is discussed and voted upon. The remaining </w:t>
      </w:r>
      <w:r>
        <w:t>members of the Board or Committee</w:t>
      </w:r>
      <w:r w:rsidRPr="00117D92">
        <w:t xml:space="preserve"> shall decide if a conflict of interest exists.</w:t>
      </w:r>
    </w:p>
    <w:p w14:paraId="16D1FA9F" w14:textId="0454A73E" w:rsidR="00117D92" w:rsidRDefault="00117D92" w:rsidP="006A5B3C">
      <w:pPr>
        <w:pStyle w:val="Heading2"/>
        <w:spacing w:after="160" w:line="259" w:lineRule="auto"/>
      </w:pPr>
      <w:r>
        <w:lastRenderedPageBreak/>
        <w:t>Addressing the Conflict of Interest</w:t>
      </w:r>
    </w:p>
    <w:p w14:paraId="44394E2C" w14:textId="5510D6C9" w:rsidR="00117D92" w:rsidRDefault="00117D92" w:rsidP="006A5B3C">
      <w:pPr>
        <w:spacing w:after="160" w:line="259" w:lineRule="auto"/>
      </w:pPr>
      <w:r w:rsidRPr="00117D92">
        <w:t>In the event a</w:t>
      </w:r>
      <w:r w:rsidR="00E324CE">
        <w:t>n actual or possible</w:t>
      </w:r>
      <w:r w:rsidRPr="00117D92">
        <w:t xml:space="preserve"> conflict of interest is found to exist pursuant to </w:t>
      </w:r>
      <w:r>
        <w:t xml:space="preserve">Section </w:t>
      </w:r>
      <w:r>
        <w:fldChar w:fldCharType="begin"/>
      </w:r>
      <w:r>
        <w:instrText xml:space="preserve"> REF _Ref91088018 \r \h </w:instrText>
      </w:r>
      <w:r>
        <w:fldChar w:fldCharType="separate"/>
      </w:r>
      <w:r w:rsidR="00E324CE">
        <w:t>2.3</w:t>
      </w:r>
      <w:r>
        <w:fldChar w:fldCharType="end"/>
      </w:r>
      <w:r>
        <w:t xml:space="preserve"> of this </w:t>
      </w:r>
      <w:r w:rsidR="00584988">
        <w:t>Policy</w:t>
      </w:r>
      <w:r w:rsidRPr="00117D92">
        <w:t xml:space="preserve">, the conflict of interest shall be addressed and resolved, in the best interest of the Corporation, </w:t>
      </w:r>
      <w:r>
        <w:t>in the following manner:</w:t>
      </w:r>
    </w:p>
    <w:p w14:paraId="4E680216" w14:textId="008A5AA7" w:rsidR="00117D92" w:rsidRDefault="00117D92" w:rsidP="006A5B3C">
      <w:pPr>
        <w:pStyle w:val="Heading3"/>
        <w:spacing w:after="160" w:line="259" w:lineRule="auto"/>
        <w:ind w:right="720"/>
      </w:pPr>
      <w:bookmarkStart w:id="5" w:name="_Ref91088661"/>
      <w:r>
        <w:t xml:space="preserve">An Interested Person may make a presentation at the Board or Committee </w:t>
      </w:r>
      <w:r w:rsidR="00A265AC">
        <w:t>meeting</w:t>
      </w:r>
      <w:r>
        <w:t>, but after the presentation, the Interested Person shall leave the meeting during the discussion of, and the vote on, the transaction or arrangement involving the conflict of interest</w:t>
      </w:r>
      <w:r w:rsidR="00A265AC">
        <w:t>;</w:t>
      </w:r>
      <w:bookmarkEnd w:id="5"/>
    </w:p>
    <w:p w14:paraId="771DEF2C" w14:textId="3A9DBB48" w:rsidR="00117D92" w:rsidRDefault="00117D92" w:rsidP="006A5B3C">
      <w:pPr>
        <w:pStyle w:val="Heading3"/>
        <w:spacing w:after="160" w:line="259" w:lineRule="auto"/>
        <w:ind w:right="720"/>
      </w:pPr>
      <w:r>
        <w:t xml:space="preserve">The Individual </w:t>
      </w:r>
      <w:r w:rsidR="00A265AC">
        <w:t>presiding over such meeting</w:t>
      </w:r>
      <w:r>
        <w:t xml:space="preserve"> shall, if appropriate, appoint a disinterested person or </w:t>
      </w:r>
      <w:r w:rsidR="00A265AC">
        <w:t>C</w:t>
      </w:r>
      <w:r>
        <w:t>ommittee to investigate alternatives to the proposed transaction or arrangement</w:t>
      </w:r>
      <w:r w:rsidR="00A265AC">
        <w:t>;</w:t>
      </w:r>
    </w:p>
    <w:p w14:paraId="6E57B68D" w14:textId="77B07B41" w:rsidR="00117D92" w:rsidRDefault="00117D92" w:rsidP="006A5B3C">
      <w:pPr>
        <w:pStyle w:val="Heading3"/>
        <w:spacing w:after="160" w:line="259" w:lineRule="auto"/>
        <w:ind w:right="720"/>
      </w:pPr>
      <w:r>
        <w:t xml:space="preserve">After exercising due diligence, the </w:t>
      </w:r>
      <w:r w:rsidR="00A265AC">
        <w:t>Board or Committee</w:t>
      </w:r>
      <w:r>
        <w:t xml:space="preserve"> shall determine whether the </w:t>
      </w:r>
      <w:r w:rsidR="00A265AC">
        <w:t>Corporation</w:t>
      </w:r>
      <w:r>
        <w:t xml:space="preserve"> can obtain, with reasonable efforts, a more advantageous transaction or arrangement from a </w:t>
      </w:r>
      <w:r w:rsidR="00A265AC">
        <w:t>Person</w:t>
      </w:r>
      <w:r>
        <w:t xml:space="preserve"> that would not give rise to a conflict of interest</w:t>
      </w:r>
      <w:r w:rsidR="00A265AC">
        <w:t>; and</w:t>
      </w:r>
    </w:p>
    <w:p w14:paraId="24873D46" w14:textId="061190FC" w:rsidR="00117D92" w:rsidRDefault="00117D92" w:rsidP="006A5B3C">
      <w:pPr>
        <w:pStyle w:val="Heading3"/>
        <w:spacing w:after="160" w:line="259" w:lineRule="auto"/>
        <w:ind w:right="720"/>
      </w:pPr>
      <w:r>
        <w:t>If a more advantageous transaction or arrangement is</w:t>
      </w:r>
      <w:r w:rsidR="00A265AC">
        <w:t xml:space="preserve"> not</w:t>
      </w:r>
      <w:r>
        <w:t xml:space="preserve"> reasonably possible under circumstances not producing a conflict of interest, the </w:t>
      </w:r>
      <w:r w:rsidR="00A265AC">
        <w:t>Board or Committee</w:t>
      </w:r>
      <w:r>
        <w:t xml:space="preserve"> shall determine by a majority vote of </w:t>
      </w:r>
      <w:r w:rsidR="00A265AC">
        <w:t xml:space="preserve">its disinterested members </w:t>
      </w:r>
      <w:r>
        <w:t xml:space="preserve">whether the transaction or arrangement is in the </w:t>
      </w:r>
      <w:r w:rsidR="00A265AC">
        <w:t>Corporation’s</w:t>
      </w:r>
      <w:r>
        <w:t xml:space="preserve"> best interest, for its own benefit, and whether it is fair and reasonable. In conformity with the above determination, it shall make its decision as to whether to enter into the transaction or arrangement.</w:t>
      </w:r>
    </w:p>
    <w:p w14:paraId="73467B78" w14:textId="28E3C4C7" w:rsidR="00117D92" w:rsidRDefault="00A265AC" w:rsidP="006A5B3C">
      <w:pPr>
        <w:pStyle w:val="Heading2"/>
        <w:spacing w:after="160" w:line="259" w:lineRule="auto"/>
      </w:pPr>
      <w:r>
        <w:t xml:space="preserve">Violations of </w:t>
      </w:r>
      <w:r w:rsidR="00584988">
        <w:t>Policy</w:t>
      </w:r>
    </w:p>
    <w:p w14:paraId="71FBB103" w14:textId="348F9F84" w:rsidR="00117D92" w:rsidRDefault="00117D92" w:rsidP="006A5B3C">
      <w:pPr>
        <w:spacing w:after="160" w:line="259" w:lineRule="auto"/>
      </w:pPr>
      <w:r>
        <w:t xml:space="preserve"> </w:t>
      </w:r>
      <w:r w:rsidR="00A265AC" w:rsidRPr="00A265AC">
        <w:t xml:space="preserve">If the Board or Committee has reasonable cause to believe a </w:t>
      </w:r>
      <w:r w:rsidR="00A265AC">
        <w:t>Covered Person</w:t>
      </w:r>
      <w:r w:rsidR="00A265AC" w:rsidRPr="00A265AC">
        <w:t xml:space="preserve"> has failed to disclose actual or possible conflicts of interest, it shall inform the </w:t>
      </w:r>
      <w:r w:rsidR="00A265AC">
        <w:t>Covered Person</w:t>
      </w:r>
      <w:r w:rsidR="00A265AC" w:rsidRPr="00A265AC">
        <w:t xml:space="preserve"> of the basis for such belief and afford the </w:t>
      </w:r>
      <w:r w:rsidR="00A265AC">
        <w:t>Covered Person</w:t>
      </w:r>
      <w:r w:rsidR="00A265AC" w:rsidRPr="00A265AC">
        <w:t xml:space="preserve"> an opportunity to explain the alleged failure to disclose. If, after hearing the </w:t>
      </w:r>
      <w:r w:rsidR="00A265AC">
        <w:t xml:space="preserve">Covered Person’s </w:t>
      </w:r>
      <w:r w:rsidR="00A265AC" w:rsidRPr="00A265AC">
        <w:t>response and after making further investigation as warranted by the circumstances, the Board or Committee determines that the member has failed to disclose an actual or possible conflict of interest, it shall take appropriate disciplinary and corrective action</w:t>
      </w:r>
      <w:r w:rsidR="00E324CE">
        <w:t>.</w:t>
      </w:r>
    </w:p>
    <w:p w14:paraId="25BDDFFB" w14:textId="4E3B9142" w:rsidR="00A265AC" w:rsidRDefault="00A265AC" w:rsidP="006A5B3C">
      <w:pPr>
        <w:pStyle w:val="Heading1"/>
        <w:spacing w:after="160" w:line="259" w:lineRule="auto"/>
      </w:pPr>
      <w:r>
        <w:t>Record Keeping</w:t>
      </w:r>
    </w:p>
    <w:p w14:paraId="5E406605" w14:textId="6D50544E" w:rsidR="00A265AC" w:rsidRDefault="00A265AC" w:rsidP="006A5B3C">
      <w:pPr>
        <w:pStyle w:val="Heading2"/>
        <w:spacing w:after="160" w:line="259" w:lineRule="auto"/>
      </w:pPr>
      <w:r>
        <w:t>Records of Proceedings</w:t>
      </w:r>
    </w:p>
    <w:p w14:paraId="40451A4C" w14:textId="77777777" w:rsidR="00A265AC" w:rsidRDefault="00A265AC" w:rsidP="006A5B3C">
      <w:pPr>
        <w:spacing w:after="160" w:line="259" w:lineRule="auto"/>
      </w:pPr>
      <w:r>
        <w:t>The minutes of the Board and all Committees shall contain:</w:t>
      </w:r>
    </w:p>
    <w:p w14:paraId="360EB871" w14:textId="54F28EBA" w:rsidR="00A265AC" w:rsidRDefault="00A265AC" w:rsidP="006A5B3C">
      <w:pPr>
        <w:pStyle w:val="Heading3"/>
        <w:spacing w:after="160" w:line="259" w:lineRule="auto"/>
        <w:ind w:right="720"/>
      </w:pPr>
      <w:r>
        <w:t xml:space="preserve">The names of the Covered Persons who disclosed or otherwise were found to have a Financial Interest in connection with an actual or possible conflict of interest, the nature of the </w:t>
      </w:r>
      <w:r w:rsidR="00E324CE">
        <w:t>Financial Interest</w:t>
      </w:r>
      <w:r>
        <w:t xml:space="preserve">, any action taken to </w:t>
      </w:r>
      <w:r>
        <w:lastRenderedPageBreak/>
        <w:t>determine whether a conflict of interest was present, and the decision of the Board or Committee as to whether a conflict of interest in fact existed.</w:t>
      </w:r>
    </w:p>
    <w:p w14:paraId="454B974F" w14:textId="5A9DD66E" w:rsidR="00A265AC" w:rsidRDefault="00A265AC" w:rsidP="006A5B3C">
      <w:pPr>
        <w:pStyle w:val="Heading3"/>
        <w:spacing w:after="160" w:line="259" w:lineRule="auto"/>
        <w:ind w:right="720"/>
      </w:pPr>
      <w:r>
        <w:t>The names of the Individuals who were present for discussions and votes relating to the transaction or arrangement, the content of the discussion, including any alternatives to the proposed transaction or arrangement, and a record of any votes taken in connection with the proceedings.</w:t>
      </w:r>
    </w:p>
    <w:p w14:paraId="74381E49" w14:textId="1175E925" w:rsidR="00E324CE" w:rsidRDefault="00E324CE" w:rsidP="006A5B3C">
      <w:pPr>
        <w:pStyle w:val="Heading2"/>
        <w:spacing w:after="160" w:line="259" w:lineRule="auto"/>
      </w:pPr>
      <w:r>
        <w:t>Annual Statements</w:t>
      </w:r>
    </w:p>
    <w:p w14:paraId="648551FC" w14:textId="7E0FCE13" w:rsidR="00E324CE" w:rsidRDefault="00E324CE" w:rsidP="006A5B3C">
      <w:pPr>
        <w:spacing w:after="160" w:line="259" w:lineRule="auto"/>
      </w:pPr>
      <w:r>
        <w:t>Each Covered Person shall annually sign a statement which affirms such Covered Person:</w:t>
      </w:r>
    </w:p>
    <w:p w14:paraId="69A72CED" w14:textId="27AD7A2C" w:rsidR="00E324CE" w:rsidRDefault="00E324CE" w:rsidP="006A5B3C">
      <w:pPr>
        <w:pStyle w:val="Heading3"/>
        <w:spacing w:after="160" w:line="259" w:lineRule="auto"/>
        <w:ind w:right="720"/>
      </w:pPr>
      <w:r>
        <w:t xml:space="preserve">Has received a copy of this </w:t>
      </w:r>
      <w:r w:rsidR="00584988">
        <w:t>Policy</w:t>
      </w:r>
      <w:r>
        <w:t>,</w:t>
      </w:r>
    </w:p>
    <w:p w14:paraId="4D736E04" w14:textId="3EF95E0F" w:rsidR="00E324CE" w:rsidRDefault="00E324CE" w:rsidP="006A5B3C">
      <w:pPr>
        <w:pStyle w:val="Heading3"/>
        <w:spacing w:after="160" w:line="259" w:lineRule="auto"/>
        <w:ind w:right="720"/>
      </w:pPr>
      <w:r>
        <w:t xml:space="preserve">Has read and understands </w:t>
      </w:r>
      <w:r w:rsidR="00584988">
        <w:t>this</w:t>
      </w:r>
      <w:r>
        <w:t xml:space="preserve"> </w:t>
      </w:r>
      <w:r w:rsidR="00584988">
        <w:t>P</w:t>
      </w:r>
      <w:r>
        <w:t>olicy,</w:t>
      </w:r>
    </w:p>
    <w:p w14:paraId="60507B33" w14:textId="7BFEC66B" w:rsidR="00E324CE" w:rsidRDefault="00E324CE" w:rsidP="006A5B3C">
      <w:pPr>
        <w:pStyle w:val="Heading3"/>
        <w:spacing w:after="160" w:line="259" w:lineRule="auto"/>
        <w:ind w:right="720"/>
      </w:pPr>
      <w:r>
        <w:t>Has agreed to comply with th</w:t>
      </w:r>
      <w:r w:rsidR="00584988">
        <w:t>is P</w:t>
      </w:r>
      <w:r>
        <w:t>olicy, and</w:t>
      </w:r>
    </w:p>
    <w:p w14:paraId="737DFE37" w14:textId="2372D76F" w:rsidR="00E324CE" w:rsidRDefault="00E324CE" w:rsidP="006A5B3C">
      <w:pPr>
        <w:pStyle w:val="Heading3"/>
        <w:spacing w:after="160" w:line="259" w:lineRule="auto"/>
        <w:ind w:right="720"/>
      </w:pPr>
      <w:r>
        <w:t>Understands the Corporation is charitable and in order to maintain its federal tax exemption it must engage primarily in activities that accomplish one or more of its tax-exempt purposes.</w:t>
      </w:r>
    </w:p>
    <w:p w14:paraId="07BF76DF" w14:textId="638D2963" w:rsidR="00E324CE" w:rsidRDefault="00E324CE" w:rsidP="006A5B3C">
      <w:pPr>
        <w:pStyle w:val="Heading1"/>
        <w:spacing w:after="160" w:line="259" w:lineRule="auto"/>
      </w:pPr>
      <w:r>
        <w:t>Review of Arrangements</w:t>
      </w:r>
    </w:p>
    <w:p w14:paraId="3979AC09" w14:textId="58D7F09F" w:rsidR="00E324CE" w:rsidRDefault="00E324CE" w:rsidP="006A5B3C">
      <w:pPr>
        <w:pStyle w:val="Heading2"/>
        <w:spacing w:after="160" w:line="259" w:lineRule="auto"/>
      </w:pPr>
      <w:bookmarkStart w:id="6" w:name="_Ref91089816"/>
      <w:r>
        <w:t>Periodic Reviews</w:t>
      </w:r>
      <w:bookmarkEnd w:id="6"/>
    </w:p>
    <w:p w14:paraId="5C3CC29A" w14:textId="15C0FDE2" w:rsidR="005472CB" w:rsidRDefault="005472CB" w:rsidP="006A5B3C">
      <w:pPr>
        <w:spacing w:after="160" w:line="259" w:lineRule="auto"/>
      </w:pPr>
      <w:r>
        <w:t>To ensure the Corporation operates in a manner consistent with tax-exempt purposes, and does not engage in activities that could jeopardize its tax-exempt status, periodic reviews shall be conducted. The periodic reviews shall, at a minimum, include the following subjects:</w:t>
      </w:r>
    </w:p>
    <w:p w14:paraId="2202877B" w14:textId="546F86D0" w:rsidR="005472CB" w:rsidRDefault="005472CB" w:rsidP="006A5B3C">
      <w:pPr>
        <w:pStyle w:val="Heading3"/>
        <w:spacing w:after="160" w:line="259" w:lineRule="auto"/>
      </w:pPr>
      <w:r>
        <w:t>Whether Compensation arrangements and benefits are reasonable, based on competent survey information, and the result of arm's length bargaining.</w:t>
      </w:r>
    </w:p>
    <w:p w14:paraId="561444FC" w14:textId="4E29FBE1" w:rsidR="005472CB" w:rsidRDefault="005472CB" w:rsidP="006A5B3C">
      <w:pPr>
        <w:pStyle w:val="Heading3"/>
        <w:spacing w:after="160" w:line="259" w:lineRule="auto"/>
      </w:pPr>
      <w:r>
        <w:t>Whether partnerships, joint ventures, and arrangements with management organizations conform to the Corporation's written policies, are properly recorded, reflect reasonable investment or payments for goods and services, further charitable purposes and do not result in inurement, impermissible private benefit, or in an excess benefit transaction.</w:t>
      </w:r>
    </w:p>
    <w:p w14:paraId="62A76670" w14:textId="1D0CF18B" w:rsidR="005472CB" w:rsidRDefault="005472CB" w:rsidP="006A5B3C">
      <w:pPr>
        <w:pStyle w:val="Heading2"/>
        <w:spacing w:after="160" w:line="259" w:lineRule="auto"/>
      </w:pPr>
      <w:r>
        <w:t>Use of Outside Experts</w:t>
      </w:r>
    </w:p>
    <w:p w14:paraId="6F36F354" w14:textId="4538BE26" w:rsidR="00E324CE" w:rsidRDefault="005472CB" w:rsidP="006A5B3C">
      <w:pPr>
        <w:spacing w:after="160" w:line="259" w:lineRule="auto"/>
      </w:pPr>
      <w:r>
        <w:t xml:space="preserve">When conducting the periodic reviews, as provided for in Section </w:t>
      </w:r>
      <w:r>
        <w:fldChar w:fldCharType="begin"/>
      </w:r>
      <w:r>
        <w:instrText xml:space="preserve"> REF _Ref91089816 \r \h </w:instrText>
      </w:r>
      <w:r>
        <w:fldChar w:fldCharType="separate"/>
      </w:r>
      <w:r w:rsidR="00584988">
        <w:t>4.1</w:t>
      </w:r>
      <w:r>
        <w:fldChar w:fldCharType="end"/>
      </w:r>
      <w:r>
        <w:t xml:space="preserve"> of this </w:t>
      </w:r>
      <w:r w:rsidR="00584988">
        <w:t>Policy</w:t>
      </w:r>
      <w:r>
        <w:t>, the Corporation may, but need not, use outside advisors. If outside experts are used, their use shall not relieve the Board of its responsibility for ensuring periodic reviews are conducted.</w:t>
      </w:r>
    </w:p>
    <w:p w14:paraId="2FD4ABF5" w14:textId="77777777" w:rsidR="00FB7EFA" w:rsidRDefault="00FB7EFA" w:rsidP="006A5B3C">
      <w:pPr>
        <w:spacing w:after="160" w:line="259" w:lineRule="auto"/>
        <w:ind w:left="0" w:firstLine="0"/>
        <w:jc w:val="center"/>
        <w:rPr>
          <w:b/>
          <w:u w:val="single"/>
        </w:rPr>
      </w:pPr>
      <w:r w:rsidRPr="005357BA">
        <w:rPr>
          <w:b/>
          <w:u w:val="single"/>
        </w:rPr>
        <w:lastRenderedPageBreak/>
        <w:t xml:space="preserve">POLICY </w:t>
      </w:r>
      <w:r>
        <w:rPr>
          <w:b/>
          <w:u w:val="single"/>
        </w:rPr>
        <w:t xml:space="preserve">ADOPTION </w:t>
      </w:r>
      <w:r w:rsidRPr="005357BA">
        <w:rPr>
          <w:b/>
          <w:u w:val="single"/>
        </w:rPr>
        <w:t>CERTIFICATE</w:t>
      </w:r>
    </w:p>
    <w:p w14:paraId="0CD59CE4" w14:textId="4703FA44" w:rsidR="00FB7EFA" w:rsidRPr="002A4EDD" w:rsidRDefault="00FB7EFA" w:rsidP="006A5B3C">
      <w:pPr>
        <w:spacing w:after="160" w:line="259" w:lineRule="auto"/>
        <w:ind w:left="0"/>
        <w:rPr>
          <w:b/>
          <w:u w:val="single"/>
        </w:rPr>
      </w:pPr>
      <w:r>
        <w:t xml:space="preserve">I, </w:t>
      </w:r>
      <w:sdt>
        <w:sdtPr>
          <w:id w:val="1938398596"/>
          <w:lock w:val="sdtLocked"/>
          <w:placeholder>
            <w:docPart w:val="DDD554831E9B4578A47047AA29E64C06"/>
          </w:placeholder>
          <w:showingPlcHdr/>
          <w15:appearance w15:val="hidden"/>
          <w:text/>
        </w:sdtPr>
        <w:sdtEndPr/>
        <w:sdtContent>
          <w:r w:rsidR="00574213" w:rsidRPr="009E3ADE">
            <w:rPr>
              <w:rStyle w:val="PlaceholderText"/>
            </w:rPr>
            <w:t>[</w:t>
          </w:r>
          <w:r w:rsidR="00574213" w:rsidRPr="009E3ADE">
            <w:rPr>
              <w:rStyle w:val="PlaceholderText"/>
              <w:highlight w:val="yellow"/>
            </w:rPr>
            <w:t>Name of Secretary</w:t>
          </w:r>
          <w:r w:rsidR="00574213" w:rsidRPr="009E3ADE">
            <w:rPr>
              <w:rStyle w:val="PlaceholderText"/>
            </w:rPr>
            <w:t>]</w:t>
          </w:r>
        </w:sdtContent>
      </w:sdt>
      <w:r>
        <w:t>, the undersigned, do hereby certify the following:</w:t>
      </w:r>
    </w:p>
    <w:p w14:paraId="79F09ADC" w14:textId="65EE4566" w:rsidR="00FB7EFA" w:rsidRDefault="00FB7EFA" w:rsidP="006A5B3C">
      <w:pPr>
        <w:pStyle w:val="ListParagraph"/>
        <w:numPr>
          <w:ilvl w:val="0"/>
          <w:numId w:val="5"/>
        </w:numPr>
        <w:spacing w:after="160" w:line="259" w:lineRule="auto"/>
        <w:ind w:right="720"/>
        <w:contextualSpacing w:val="0"/>
      </w:pPr>
      <w:r w:rsidRPr="002806B4">
        <w:t xml:space="preserve">I am the duly </w:t>
      </w:r>
      <w:r>
        <w:t>appointed</w:t>
      </w:r>
      <w:r w:rsidRPr="002806B4">
        <w:t xml:space="preserve"> Secretary of </w:t>
      </w:r>
      <w:sdt>
        <w:sdtPr>
          <w:id w:val="-685063491"/>
          <w:lock w:val="sdtLocked"/>
          <w:placeholder>
            <w:docPart w:val="BDAA7B33456C4B22ABCB1822236D0D87"/>
          </w:placeholder>
          <w:showingPlcHdr/>
          <w15:appearance w15:val="hidden"/>
          <w:text/>
        </w:sdtPr>
        <w:sdtEndPr/>
        <w:sdtContent>
          <w:r w:rsidR="00574213" w:rsidRPr="009E3ADE">
            <w:rPr>
              <w:rStyle w:val="PlaceholderText"/>
            </w:rPr>
            <w:t>[</w:t>
          </w:r>
          <w:r w:rsidR="00574213" w:rsidRPr="009E3ADE">
            <w:rPr>
              <w:rStyle w:val="PlaceholderText"/>
              <w:highlight w:val="yellow"/>
            </w:rPr>
            <w:t>Name of Corporation</w:t>
          </w:r>
          <w:r w:rsidR="00574213" w:rsidRPr="009E3ADE">
            <w:rPr>
              <w:rStyle w:val="PlaceholderText"/>
            </w:rPr>
            <w:t>]</w:t>
          </w:r>
        </w:sdtContent>
      </w:sdt>
      <w:r w:rsidR="00574213" w:rsidRPr="002806B4">
        <w:t xml:space="preserve"> </w:t>
      </w:r>
      <w:r w:rsidRPr="002806B4">
        <w:t>(the “Corporation”)</w:t>
      </w:r>
      <w:r>
        <w:t>;</w:t>
      </w:r>
    </w:p>
    <w:p w14:paraId="1E71E76E" w14:textId="77777777" w:rsidR="00FB7EFA" w:rsidRDefault="00FB7EFA" w:rsidP="006A5B3C">
      <w:pPr>
        <w:pStyle w:val="ListParagraph"/>
        <w:numPr>
          <w:ilvl w:val="0"/>
          <w:numId w:val="5"/>
        </w:numPr>
        <w:spacing w:after="160" w:line="259" w:lineRule="auto"/>
        <w:ind w:right="720"/>
        <w:contextualSpacing w:val="0"/>
      </w:pPr>
      <w:r w:rsidRPr="002806B4">
        <w:t xml:space="preserve">I am authorized to execute this certificate on behalf of the Corporation; and </w:t>
      </w:r>
    </w:p>
    <w:p w14:paraId="12C82408" w14:textId="43BDC77E" w:rsidR="00FB7EFA" w:rsidRPr="002806B4" w:rsidRDefault="00FB7EFA" w:rsidP="006A5B3C">
      <w:pPr>
        <w:pStyle w:val="ListParagraph"/>
        <w:numPr>
          <w:ilvl w:val="0"/>
          <w:numId w:val="5"/>
        </w:numPr>
        <w:spacing w:after="160" w:line="259" w:lineRule="auto"/>
        <w:ind w:right="720"/>
        <w:contextualSpacing w:val="0"/>
        <w:rPr>
          <w:szCs w:val="20"/>
        </w:rPr>
      </w:pPr>
      <w:r>
        <w:rPr>
          <w:szCs w:val="20"/>
        </w:rPr>
        <w:t>t</w:t>
      </w:r>
      <w:r w:rsidRPr="002806B4">
        <w:rPr>
          <w:szCs w:val="20"/>
        </w:rPr>
        <w:t xml:space="preserve">he foregoing </w:t>
      </w:r>
      <w:r w:rsidR="00BD5729">
        <w:rPr>
          <w:szCs w:val="20"/>
        </w:rPr>
        <w:t>conflicts of interest policy</w:t>
      </w:r>
      <w:r w:rsidRPr="002806B4">
        <w:rPr>
          <w:szCs w:val="20"/>
        </w:rPr>
        <w:t xml:space="preserve">, </w:t>
      </w:r>
      <w:r w:rsidRPr="00D03C9B">
        <w:t>comprising of</w:t>
      </w:r>
      <w:r>
        <w:t xml:space="preserve"> </w:t>
      </w:r>
      <w:r w:rsidRPr="009530A1">
        <w:rPr>
          <w:bCs/>
        </w:rPr>
        <w:fldChar w:fldCharType="begin"/>
      </w:r>
      <w:r w:rsidRPr="009530A1">
        <w:rPr>
          <w:bCs/>
        </w:rPr>
        <w:instrText xml:space="preserve"> SECTIONPAGES  </w:instrText>
      </w:r>
      <w:r w:rsidRPr="009530A1">
        <w:rPr>
          <w:bCs/>
        </w:rPr>
        <w:fldChar w:fldCharType="separate"/>
      </w:r>
      <w:r w:rsidR="005472CB">
        <w:rPr>
          <w:bCs/>
          <w:noProof/>
        </w:rPr>
        <w:t>5</w:t>
      </w:r>
      <w:r w:rsidRPr="009530A1">
        <w:rPr>
          <w:bCs/>
        </w:rPr>
        <w:fldChar w:fldCharType="end"/>
      </w:r>
      <w:r>
        <w:t xml:space="preserve"> </w:t>
      </w:r>
      <w:sdt>
        <w:sdtPr>
          <w:id w:val="1628121189"/>
          <w:docPartObj>
            <w:docPartGallery w:val="Page Numbers (Bottom of Page)"/>
            <w:docPartUnique/>
          </w:docPartObj>
        </w:sdtPr>
        <w:sdtEndPr>
          <w:rPr>
            <w:noProof/>
          </w:rPr>
        </w:sdtEndPr>
        <w:sdtContent>
          <w:r>
            <w:rPr>
              <w:noProof/>
            </w:rPr>
            <w:t xml:space="preserve">pages, including this page, constitute </w:t>
          </w:r>
          <w:r w:rsidR="005472CB">
            <w:rPr>
              <w:noProof/>
            </w:rPr>
            <w:t xml:space="preserve">the conflicts of interest policy </w:t>
          </w:r>
          <w:r>
            <w:rPr>
              <w:noProof/>
            </w:rPr>
            <w:t xml:space="preserve">of the Corporation as of the </w:t>
          </w:r>
          <w:r w:rsidR="006A5B3C" w:rsidRPr="009E3ADE">
            <w:rPr>
              <w:noProof/>
            </w:rPr>
            <w:t xml:space="preserve">________ day of ________________, 20________, </w:t>
          </w:r>
          <w:r>
            <w:rPr>
              <w:noProof/>
            </w:rPr>
            <w:t xml:space="preserve">duly adopted by </w:t>
          </w:r>
          <w:r w:rsidRPr="00A435CC">
            <w:rPr>
              <w:noProof/>
            </w:rPr>
            <w:t xml:space="preserve">the </w:t>
          </w:r>
          <w:r>
            <w:rPr>
              <w:noProof/>
            </w:rPr>
            <w:t>board of directors</w:t>
          </w:r>
          <w:r w:rsidRPr="00A435CC">
            <w:rPr>
              <w:noProof/>
            </w:rPr>
            <w:t xml:space="preserve"> of the Corporation</w:t>
          </w:r>
          <w:r>
            <w:rPr>
              <w:noProof/>
            </w:rPr>
            <w:t xml:space="preserve">. </w:t>
          </w:r>
        </w:sdtContent>
      </w:sdt>
    </w:p>
    <w:p w14:paraId="231AFBCF" w14:textId="4E26474D" w:rsidR="00FB7EFA" w:rsidRDefault="00FB7EFA" w:rsidP="006A5B3C">
      <w:pPr>
        <w:spacing w:after="160" w:line="259" w:lineRule="auto"/>
        <w:ind w:left="0"/>
        <w:rPr>
          <w:noProof/>
        </w:rPr>
      </w:pPr>
      <w:r>
        <w:t xml:space="preserve">IN WITNESS WHEREOF, I have executed this certificate as of the </w:t>
      </w:r>
      <w:r w:rsidR="006A5B3C" w:rsidRPr="009E3ADE">
        <w:rPr>
          <w:noProof/>
        </w:rPr>
        <w:t>________ day of ________________, 20________</w:t>
      </w:r>
      <w:r>
        <w:rPr>
          <w:noProof/>
        </w:rPr>
        <w:t>.</w:t>
      </w:r>
    </w:p>
    <w:p w14:paraId="500C79BA" w14:textId="77777777" w:rsidR="00574213" w:rsidRPr="009E3ADE" w:rsidRDefault="00574213" w:rsidP="00574213">
      <w:pPr>
        <w:rPr>
          <w:noProof/>
        </w:rPr>
      </w:pPr>
    </w:p>
    <w:p w14:paraId="392F5E3A" w14:textId="019F0275" w:rsidR="00574213" w:rsidRPr="009E3ADE" w:rsidRDefault="00574213" w:rsidP="00574213">
      <w:pPr>
        <w:jc w:val="left"/>
        <w:rPr>
          <w:b/>
          <w:sz w:val="28"/>
        </w:rPr>
      </w:pPr>
      <w:r w:rsidRPr="009E3ADE">
        <w:rPr>
          <w:noProof/>
        </w:rPr>
        <w:tab/>
      </w:r>
      <w:r w:rsidRPr="009E3ADE">
        <w:rPr>
          <w:noProof/>
        </w:rPr>
        <w:tab/>
      </w:r>
      <w:r w:rsidRPr="009E3ADE">
        <w:rPr>
          <w:noProof/>
        </w:rPr>
        <w:tab/>
      </w:r>
      <w:r w:rsidRPr="009E3ADE">
        <w:rPr>
          <w:noProof/>
        </w:rPr>
        <w:tab/>
      </w:r>
      <w:r w:rsidRPr="009E3ADE">
        <w:rPr>
          <w:noProof/>
        </w:rPr>
        <w:tab/>
      </w:r>
      <w:r w:rsidRPr="009E3ADE">
        <w:rPr>
          <w:noProof/>
        </w:rPr>
        <w:tab/>
      </w:r>
      <w:r w:rsidRPr="009E3ADE">
        <w:rPr>
          <w:noProof/>
        </w:rPr>
        <w:tab/>
        <w:t>_____________________</w:t>
      </w:r>
      <w:r w:rsidRPr="009E3ADE">
        <w:rPr>
          <w:noProof/>
        </w:rPr>
        <w:br/>
        <w:t xml:space="preserve"> </w:t>
      </w:r>
      <w:r w:rsidRPr="009E3ADE">
        <w:rPr>
          <w:noProof/>
        </w:rPr>
        <w:tab/>
      </w:r>
      <w:r w:rsidRPr="009E3ADE">
        <w:rPr>
          <w:noProof/>
        </w:rPr>
        <w:tab/>
      </w:r>
      <w:r w:rsidRPr="009E3ADE">
        <w:rPr>
          <w:noProof/>
        </w:rPr>
        <w:tab/>
      </w:r>
      <w:r w:rsidRPr="009E3ADE">
        <w:rPr>
          <w:noProof/>
        </w:rPr>
        <w:tab/>
      </w:r>
      <w:r w:rsidRPr="009E3ADE">
        <w:rPr>
          <w:noProof/>
        </w:rPr>
        <w:tab/>
      </w:r>
      <w:r w:rsidRPr="009E3ADE">
        <w:rPr>
          <w:noProof/>
        </w:rPr>
        <w:tab/>
      </w:r>
      <w:r w:rsidRPr="009E3ADE">
        <w:rPr>
          <w:noProof/>
        </w:rPr>
        <w:tab/>
      </w:r>
      <w:r w:rsidRPr="009E3ADE">
        <w:rPr>
          <w:noProof/>
        </w:rPr>
        <w:tab/>
        <w:t xml:space="preserve">   </w:t>
      </w:r>
      <w:sdt>
        <w:sdtPr>
          <w:id w:val="-1802918164"/>
          <w:lock w:val="sdtLocked"/>
          <w:placeholder>
            <w:docPart w:val="39DF1F95F4604BBE81ACDEA6829FB9C3"/>
          </w:placeholder>
          <w:showingPlcHdr/>
          <w15:appearance w15:val="hidden"/>
          <w:text/>
        </w:sdtPr>
        <w:sdtEndPr/>
        <w:sdtContent>
          <w:r w:rsidRPr="009E3ADE">
            <w:rPr>
              <w:rStyle w:val="PlaceholderText"/>
            </w:rPr>
            <w:t>[</w:t>
          </w:r>
          <w:r w:rsidRPr="009E3ADE">
            <w:rPr>
              <w:rStyle w:val="PlaceholderText"/>
              <w:highlight w:val="yellow"/>
            </w:rPr>
            <w:t>Name of Secretary</w:t>
          </w:r>
          <w:r w:rsidRPr="009E3ADE">
            <w:rPr>
              <w:rStyle w:val="PlaceholderText"/>
            </w:rPr>
            <w:t>]</w:t>
          </w:r>
        </w:sdtContent>
      </w:sdt>
      <w:r w:rsidRPr="009E3ADE">
        <w:rPr>
          <w:noProof/>
        </w:rPr>
        <w:br/>
      </w:r>
      <w:r w:rsidRPr="009E3ADE">
        <w:rPr>
          <w:noProof/>
        </w:rPr>
        <w:tab/>
      </w:r>
      <w:r w:rsidRPr="009E3ADE">
        <w:rPr>
          <w:noProof/>
        </w:rPr>
        <w:tab/>
      </w:r>
      <w:r w:rsidRPr="009E3ADE">
        <w:rPr>
          <w:noProof/>
        </w:rPr>
        <w:tab/>
      </w:r>
      <w:r w:rsidRPr="009E3ADE">
        <w:rPr>
          <w:noProof/>
        </w:rPr>
        <w:tab/>
      </w:r>
      <w:r w:rsidRPr="009E3ADE">
        <w:rPr>
          <w:noProof/>
        </w:rPr>
        <w:tab/>
      </w:r>
      <w:r w:rsidRPr="009E3ADE">
        <w:rPr>
          <w:noProof/>
        </w:rPr>
        <w:tab/>
      </w:r>
      <w:r w:rsidRPr="009E3ADE">
        <w:rPr>
          <w:noProof/>
        </w:rPr>
        <w:tab/>
      </w:r>
      <w:r w:rsidRPr="009E3ADE">
        <w:rPr>
          <w:noProof/>
        </w:rPr>
        <w:tab/>
        <w:t xml:space="preserve">   Secretary</w:t>
      </w:r>
    </w:p>
    <w:p w14:paraId="5D3AF0D1" w14:textId="0DDFEE7A" w:rsidR="00FB7EFA" w:rsidRDefault="00FB7EFA" w:rsidP="006A5B3C">
      <w:pPr>
        <w:spacing w:line="259" w:lineRule="auto"/>
        <w:jc w:val="left"/>
        <w:rPr>
          <w:noProof/>
        </w:rPr>
      </w:pPr>
    </w:p>
    <w:bookmarkEnd w:id="0"/>
    <w:p w14:paraId="393559BE" w14:textId="77777777" w:rsidR="00FB7EFA" w:rsidRDefault="00FB7EFA" w:rsidP="006A5B3C">
      <w:pPr>
        <w:spacing w:line="259" w:lineRule="auto"/>
        <w:ind w:left="0" w:firstLine="0"/>
        <w:jc w:val="left"/>
        <w:rPr>
          <w:rFonts w:ascii="Times New Roman Bold" w:hAnsi="Times New Roman Bold"/>
          <w:b/>
          <w:caps/>
          <w:spacing w:val="-10"/>
          <w:sz w:val="32"/>
        </w:rPr>
      </w:pPr>
    </w:p>
    <w:p w14:paraId="660AC77A" w14:textId="77B56886" w:rsidR="00720DC6" w:rsidRDefault="00720DC6" w:rsidP="006A5B3C">
      <w:pPr>
        <w:pStyle w:val="Title"/>
        <w:spacing w:line="259" w:lineRule="auto"/>
      </w:pPr>
    </w:p>
    <w:sectPr w:rsidR="00720DC6" w:rsidSect="00D17B78">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CA79A" w14:textId="77777777" w:rsidR="00077A94" w:rsidRDefault="00077A94" w:rsidP="00C74736">
      <w:r>
        <w:separator/>
      </w:r>
    </w:p>
  </w:endnote>
  <w:endnote w:type="continuationSeparator" w:id="0">
    <w:p w14:paraId="323D2BB3" w14:textId="77777777" w:rsidR="00077A94" w:rsidRDefault="00077A94" w:rsidP="00C7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046024"/>
      <w:docPartObj>
        <w:docPartGallery w:val="Page Numbers (Top of Page)"/>
        <w:docPartUnique/>
      </w:docPartObj>
    </w:sdtPr>
    <w:sdtEndPr>
      <w:rPr>
        <w:sz w:val="15"/>
        <w:szCs w:val="15"/>
      </w:rPr>
    </w:sdtEndPr>
    <w:sdtContent>
      <w:p w14:paraId="4C48D7B6" w14:textId="1F6131FA" w:rsidR="00D25D52" w:rsidRDefault="00D25D52" w:rsidP="00D25D52">
        <w:pPr>
          <w:pStyle w:val="Footer"/>
          <w:ind w:left="0" w:firstLine="0"/>
          <w:jc w:val="center"/>
        </w:pPr>
      </w:p>
      <w:p w14:paraId="4E6DC352" w14:textId="66804581" w:rsidR="00D856E3" w:rsidRPr="00AD05D5" w:rsidRDefault="00D25D52" w:rsidP="00D25D52">
        <w:pPr>
          <w:pStyle w:val="Footer"/>
          <w:ind w:left="0" w:firstLine="0"/>
          <w:jc w:val="center"/>
          <w:rPr>
            <w:sz w:val="15"/>
            <w:szCs w:val="15"/>
          </w:rPr>
        </w:pPr>
        <w:r w:rsidRPr="00E82308">
          <w:rPr>
            <w:bCs/>
            <w:sz w:val="15"/>
            <w:szCs w:val="15"/>
          </w:rPr>
          <w:t xml:space="preserve">© </w:t>
        </w:r>
        <w:r w:rsidRPr="00E82308">
          <w:rPr>
            <w:sz w:val="15"/>
            <w:szCs w:val="15"/>
          </w:rPr>
          <w:t xml:space="preserve">2018 </w:t>
        </w:r>
        <w:hyperlink r:id="rId1" w:history="1">
          <w:r w:rsidRPr="00E82308">
            <w:rPr>
              <w:rStyle w:val="Hyperlink"/>
              <w:color w:val="auto"/>
              <w:sz w:val="15"/>
              <w:szCs w:val="15"/>
              <w:u w:val="none"/>
            </w:rPr>
            <w:t>James Hsui, PLLC</w:t>
          </w:r>
        </w:hyperlink>
        <w:r w:rsidRPr="00E82308">
          <w:rPr>
            <w:sz w:val="15"/>
            <w:szCs w:val="15"/>
          </w:rPr>
          <w:t xml:space="preserve"> • No claim to original U.S. state &amp; federal government works.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024339"/>
      <w:docPartObj>
        <w:docPartGallery w:val="Page Numbers (Top of Page)"/>
        <w:docPartUnique/>
      </w:docPartObj>
    </w:sdtPr>
    <w:sdtEndPr>
      <w:rPr>
        <w:sz w:val="15"/>
        <w:szCs w:val="15"/>
      </w:rPr>
    </w:sdtEndPr>
    <w:sdtContent>
      <w:p w14:paraId="7D0575DE" w14:textId="67D86D94" w:rsidR="00D856E3" w:rsidRPr="006D465D" w:rsidRDefault="00D856E3" w:rsidP="00D856E3">
        <w:pPr>
          <w:pStyle w:val="Footer"/>
          <w:tabs>
            <w:tab w:val="center" w:pos="4513"/>
            <w:tab w:val="right" w:pos="9026"/>
          </w:tabs>
          <w:ind w:left="0" w:firstLine="0"/>
          <w:jc w:val="center"/>
          <w:rPr>
            <w:b/>
          </w:rPr>
        </w:pPr>
        <w:r>
          <w:rPr>
            <w:b/>
          </w:rPr>
          <w:t>Conflicts of Interest Policy</w:t>
        </w:r>
        <w:r w:rsidRPr="006D465D">
          <w:rPr>
            <w:b/>
          </w:rPr>
          <w:t xml:space="preserve">: </w:t>
        </w:r>
        <w:r>
          <w:t xml:space="preserve">Page </w:t>
        </w:r>
        <w:r>
          <w:rPr>
            <w:b/>
            <w:bCs/>
          </w:rPr>
          <w:fldChar w:fldCharType="begin"/>
        </w:r>
        <w:r>
          <w:rPr>
            <w:b/>
            <w:bCs/>
          </w:rPr>
          <w:instrText xml:space="preserve"> PAGE </w:instrText>
        </w:r>
        <w:r>
          <w:rPr>
            <w:b/>
            <w:bCs/>
          </w:rPr>
          <w:fldChar w:fldCharType="separate"/>
        </w:r>
        <w:r>
          <w:rPr>
            <w:b/>
            <w:bCs/>
          </w:rPr>
          <w:t>5</w:t>
        </w:r>
        <w:r>
          <w:rPr>
            <w:b/>
            <w:bCs/>
          </w:rPr>
          <w:fldChar w:fldCharType="end"/>
        </w:r>
        <w:r>
          <w:t xml:space="preserve"> of </w:t>
        </w:r>
        <w:r>
          <w:rPr>
            <w:b/>
            <w:bCs/>
          </w:rPr>
          <w:fldChar w:fldCharType="begin"/>
        </w:r>
        <w:r>
          <w:rPr>
            <w:b/>
            <w:bCs/>
          </w:rPr>
          <w:instrText xml:space="preserve"> SECTIONPAGES  </w:instrText>
        </w:r>
        <w:r>
          <w:rPr>
            <w:b/>
            <w:bCs/>
          </w:rPr>
          <w:fldChar w:fldCharType="separate"/>
        </w:r>
        <w:r w:rsidR="003A3E91">
          <w:rPr>
            <w:b/>
            <w:bCs/>
            <w:noProof/>
          </w:rPr>
          <w:t>5</w:t>
        </w:r>
        <w:r>
          <w:rPr>
            <w:b/>
            <w:bCs/>
          </w:rPr>
          <w:fldChar w:fldCharType="end"/>
        </w:r>
      </w:p>
      <w:p w14:paraId="5587ADDF" w14:textId="77777777" w:rsidR="00D856E3" w:rsidRPr="00AD05D5" w:rsidRDefault="00D856E3" w:rsidP="00D856E3">
        <w:pPr>
          <w:pStyle w:val="Footer"/>
          <w:ind w:left="0" w:firstLine="0"/>
          <w:jc w:val="center"/>
          <w:rPr>
            <w:sz w:val="15"/>
            <w:szCs w:val="15"/>
          </w:rPr>
        </w:pPr>
        <w:r w:rsidRPr="00E82308">
          <w:rPr>
            <w:bCs/>
            <w:sz w:val="15"/>
            <w:szCs w:val="15"/>
          </w:rPr>
          <w:t xml:space="preserve">© </w:t>
        </w:r>
        <w:r w:rsidRPr="00E82308">
          <w:rPr>
            <w:sz w:val="15"/>
            <w:szCs w:val="15"/>
          </w:rPr>
          <w:t xml:space="preserve">2018 </w:t>
        </w:r>
        <w:hyperlink r:id="rId1" w:history="1">
          <w:r w:rsidRPr="00E82308">
            <w:rPr>
              <w:rStyle w:val="Hyperlink"/>
              <w:color w:val="auto"/>
              <w:sz w:val="15"/>
              <w:szCs w:val="15"/>
              <w:u w:val="none"/>
            </w:rPr>
            <w:t>James Hsui, PLLC</w:t>
          </w:r>
        </w:hyperlink>
        <w:r w:rsidRPr="00E82308">
          <w:rPr>
            <w:sz w:val="15"/>
            <w:szCs w:val="15"/>
          </w:rPr>
          <w:t xml:space="preserve"> • No claim to original U.S. state &amp; federal government works.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96001" w14:textId="77777777" w:rsidR="00077A94" w:rsidRDefault="00077A94" w:rsidP="00C74736">
      <w:r>
        <w:separator/>
      </w:r>
    </w:p>
  </w:footnote>
  <w:footnote w:type="continuationSeparator" w:id="0">
    <w:p w14:paraId="292B6126" w14:textId="77777777" w:rsidR="00077A94" w:rsidRDefault="00077A94" w:rsidP="00C74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2899"/>
      <w:gridCol w:w="236"/>
      <w:gridCol w:w="2608"/>
      <w:gridCol w:w="3349"/>
    </w:tblGrid>
    <w:tr w:rsidR="00D856E3" w:rsidRPr="00C373FC" w14:paraId="7504C5BC" w14:textId="77777777" w:rsidTr="00D856E3">
      <w:trPr>
        <w:trHeight w:val="849"/>
        <w:jc w:val="center"/>
      </w:trPr>
      <w:tc>
        <w:tcPr>
          <w:tcW w:w="1398" w:type="dxa"/>
          <w:tcMar>
            <w:left w:w="0" w:type="dxa"/>
            <w:right w:w="0" w:type="dxa"/>
          </w:tcMar>
          <w:vAlign w:val="center"/>
        </w:tcPr>
        <w:p w14:paraId="428014CA" w14:textId="738E012F" w:rsidR="00D856E3" w:rsidRPr="00C373FC" w:rsidRDefault="00D856E3" w:rsidP="00D856E3">
          <w:pPr>
            <w:pStyle w:val="Header"/>
            <w:tabs>
              <w:tab w:val="clear" w:pos="9360"/>
            </w:tabs>
            <w:ind w:left="0" w:firstLine="0"/>
            <w:jc w:val="right"/>
            <w:rPr>
              <w:rFonts w:ascii="Arial" w:hAnsi="Arial" w:cs="Arial"/>
              <w:b/>
              <w:sz w:val="2"/>
              <w:szCs w:val="2"/>
            </w:rPr>
          </w:pPr>
          <w:bookmarkStart w:id="1" w:name="_Hlk44007547"/>
        </w:p>
      </w:tc>
      <w:tc>
        <w:tcPr>
          <w:tcW w:w="2883" w:type="dxa"/>
          <w:tcMar>
            <w:left w:w="0" w:type="dxa"/>
            <w:right w:w="0" w:type="dxa"/>
          </w:tcMar>
          <w:vAlign w:val="center"/>
        </w:tcPr>
        <w:p w14:paraId="46AA70DC" w14:textId="77777777" w:rsidR="00D856E3" w:rsidRPr="00C373FC" w:rsidRDefault="00D856E3" w:rsidP="00D856E3">
          <w:pPr>
            <w:pStyle w:val="Header"/>
            <w:tabs>
              <w:tab w:val="clear" w:pos="9360"/>
            </w:tabs>
            <w:spacing w:line="204" w:lineRule="auto"/>
            <w:ind w:left="0" w:firstLine="0"/>
            <w:jc w:val="center"/>
            <w:rPr>
              <w:rStyle w:val="Hyperlink"/>
              <w:rFonts w:ascii="Arial" w:hAnsi="Arial" w:cs="Arial"/>
              <w:b/>
              <w:color w:val="auto"/>
              <w:sz w:val="27"/>
              <w:szCs w:val="27"/>
              <w:u w:val="none"/>
            </w:rPr>
          </w:pPr>
          <w:r w:rsidRPr="00C373FC">
            <w:rPr>
              <w:rFonts w:ascii="Arial" w:hAnsi="Arial" w:cs="Arial"/>
              <w:b/>
              <w:sz w:val="27"/>
              <w:szCs w:val="27"/>
            </w:rPr>
            <w:fldChar w:fldCharType="begin"/>
          </w:r>
          <w:r w:rsidRPr="00C373FC">
            <w:rPr>
              <w:rFonts w:ascii="Arial" w:hAnsi="Arial" w:cs="Arial"/>
              <w:b/>
              <w:sz w:val="27"/>
              <w:szCs w:val="27"/>
            </w:rPr>
            <w:instrText xml:space="preserve"> HYPERLINK "https://www.jameshsuilaw.com/" </w:instrText>
          </w:r>
          <w:r w:rsidRPr="00C373FC">
            <w:rPr>
              <w:rFonts w:ascii="Arial" w:hAnsi="Arial" w:cs="Arial"/>
              <w:b/>
              <w:sz w:val="27"/>
              <w:szCs w:val="27"/>
            </w:rPr>
            <w:fldChar w:fldCharType="separate"/>
          </w:r>
          <w:r w:rsidRPr="00C373FC">
            <w:rPr>
              <w:rStyle w:val="Hyperlink"/>
              <w:rFonts w:ascii="Arial" w:hAnsi="Arial" w:cs="Arial"/>
              <w:b/>
              <w:color w:val="auto"/>
              <w:sz w:val="27"/>
              <w:szCs w:val="27"/>
              <w:u w:val="none"/>
            </w:rPr>
            <w:t>JAMES HSUI, PLLC</w:t>
          </w:r>
        </w:p>
        <w:p w14:paraId="13B87BD8" w14:textId="77777777" w:rsidR="00D856E3" w:rsidRPr="00C373FC" w:rsidRDefault="00D856E3" w:rsidP="00D856E3">
          <w:pPr>
            <w:pStyle w:val="Header"/>
            <w:tabs>
              <w:tab w:val="clear" w:pos="9360"/>
            </w:tabs>
            <w:spacing w:line="204" w:lineRule="auto"/>
            <w:ind w:left="0" w:firstLine="0"/>
            <w:jc w:val="center"/>
            <w:rPr>
              <w:rFonts w:ascii="Arial" w:hAnsi="Arial" w:cs="Arial"/>
              <w:sz w:val="15"/>
              <w:szCs w:val="15"/>
            </w:rPr>
          </w:pPr>
          <w:r w:rsidRPr="00C373FC">
            <w:rPr>
              <w:rStyle w:val="Hyperlink"/>
              <w:rFonts w:ascii="Arial" w:hAnsi="Arial" w:cs="Arial"/>
              <w:color w:val="auto"/>
              <w:sz w:val="15"/>
              <w:szCs w:val="15"/>
              <w:u w:val="none"/>
            </w:rPr>
            <w:t>Nonprofit | Business | International Law</w:t>
          </w:r>
          <w:r w:rsidRPr="00C373FC">
            <w:rPr>
              <w:rFonts w:ascii="Arial" w:hAnsi="Arial" w:cs="Arial"/>
              <w:sz w:val="27"/>
              <w:szCs w:val="27"/>
            </w:rPr>
            <w:fldChar w:fldCharType="end"/>
          </w:r>
        </w:p>
      </w:tc>
      <w:tc>
        <w:tcPr>
          <w:tcW w:w="235" w:type="dxa"/>
          <w:tcMar>
            <w:left w:w="0" w:type="dxa"/>
            <w:right w:w="0" w:type="dxa"/>
          </w:tcMar>
          <w:vAlign w:val="center"/>
        </w:tcPr>
        <w:p w14:paraId="2773D1BB" w14:textId="77777777" w:rsidR="00D856E3" w:rsidRPr="00C373FC" w:rsidRDefault="00D856E3" w:rsidP="00D856E3">
          <w:pPr>
            <w:pStyle w:val="Header"/>
            <w:tabs>
              <w:tab w:val="clear" w:pos="9360"/>
            </w:tabs>
            <w:ind w:left="0" w:right="-1413" w:firstLine="0"/>
            <w:jc w:val="left"/>
            <w:rPr>
              <w:rFonts w:ascii="Arial" w:hAnsi="Arial" w:cs="Arial"/>
              <w:b/>
              <w:sz w:val="16"/>
              <w:szCs w:val="16"/>
            </w:rPr>
          </w:pPr>
        </w:p>
      </w:tc>
      <w:tc>
        <w:tcPr>
          <w:tcW w:w="2594" w:type="dxa"/>
          <w:tcMar>
            <w:left w:w="0" w:type="dxa"/>
            <w:right w:w="0" w:type="dxa"/>
          </w:tcMar>
          <w:vAlign w:val="center"/>
        </w:tcPr>
        <w:p w14:paraId="2141B89E" w14:textId="77777777" w:rsidR="00D856E3" w:rsidRPr="00C373FC" w:rsidRDefault="00D856E3" w:rsidP="00D856E3">
          <w:pPr>
            <w:pStyle w:val="Header"/>
            <w:tabs>
              <w:tab w:val="clear" w:pos="9360"/>
            </w:tabs>
            <w:spacing w:line="228" w:lineRule="auto"/>
            <w:ind w:left="0" w:right="-1411" w:firstLine="0"/>
            <w:jc w:val="left"/>
            <w:rPr>
              <w:rStyle w:val="Hyperlink"/>
              <w:rFonts w:ascii="Arial" w:hAnsi="Arial" w:cs="Arial"/>
              <w:color w:val="auto"/>
              <w:sz w:val="20"/>
              <w:szCs w:val="20"/>
              <w:u w:val="none"/>
            </w:rPr>
          </w:pPr>
          <w:r w:rsidRPr="00C373FC">
            <w:rPr>
              <w:rFonts w:ascii="Arial" w:hAnsi="Arial" w:cs="Arial"/>
              <w:sz w:val="20"/>
              <w:szCs w:val="20"/>
            </w:rPr>
            <w:fldChar w:fldCharType="begin"/>
          </w:r>
          <w:r w:rsidRPr="00C373FC">
            <w:rPr>
              <w:rFonts w:ascii="Arial" w:hAnsi="Arial" w:cs="Arial"/>
              <w:sz w:val="20"/>
              <w:szCs w:val="20"/>
            </w:rPr>
            <w:instrText xml:space="preserve"> HYPERLINK "https://www.google.com/maps/place/James+Hsui,+PLLC/@40.7050633,-74.0103822,14z/data=!4m5!3m4!1s0x0:0x1b5237bb4c850ed8!8m2!3d40.7049123!4d-74.0064032" </w:instrText>
          </w:r>
          <w:r w:rsidRPr="00C373FC">
            <w:rPr>
              <w:rFonts w:ascii="Arial" w:hAnsi="Arial" w:cs="Arial"/>
              <w:sz w:val="20"/>
              <w:szCs w:val="20"/>
            </w:rPr>
            <w:fldChar w:fldCharType="separate"/>
          </w:r>
          <w:r w:rsidRPr="00C373FC">
            <w:rPr>
              <w:rStyle w:val="Hyperlink"/>
              <w:rFonts w:ascii="Arial" w:hAnsi="Arial" w:cs="Arial"/>
              <w:color w:val="auto"/>
              <w:sz w:val="20"/>
              <w:szCs w:val="20"/>
              <w:u w:val="none"/>
            </w:rPr>
            <w:t>James Hsui, PLLC</w:t>
          </w:r>
        </w:p>
        <w:p w14:paraId="71545C63" w14:textId="77777777" w:rsidR="00D856E3" w:rsidRPr="00C373FC" w:rsidRDefault="00D856E3" w:rsidP="00D856E3">
          <w:pPr>
            <w:pStyle w:val="Header"/>
            <w:tabs>
              <w:tab w:val="clear" w:pos="9360"/>
            </w:tabs>
            <w:spacing w:line="228" w:lineRule="auto"/>
            <w:ind w:left="0" w:right="-1411" w:firstLine="0"/>
            <w:jc w:val="left"/>
            <w:rPr>
              <w:rStyle w:val="Hyperlink"/>
              <w:rFonts w:ascii="Arial" w:hAnsi="Arial" w:cs="Arial"/>
              <w:color w:val="auto"/>
              <w:sz w:val="20"/>
              <w:szCs w:val="20"/>
              <w:u w:val="none"/>
            </w:rPr>
          </w:pPr>
          <w:r w:rsidRPr="00C373FC">
            <w:rPr>
              <w:rStyle w:val="Hyperlink"/>
              <w:rFonts w:ascii="Arial" w:hAnsi="Arial" w:cs="Arial"/>
              <w:color w:val="auto"/>
              <w:sz w:val="20"/>
              <w:szCs w:val="20"/>
              <w:u w:val="none"/>
            </w:rPr>
            <w:t>110 Wall Street</w:t>
          </w:r>
        </w:p>
        <w:p w14:paraId="4C693DBF" w14:textId="77777777" w:rsidR="00D856E3" w:rsidRPr="00C373FC" w:rsidRDefault="00D856E3" w:rsidP="00D856E3">
          <w:pPr>
            <w:pStyle w:val="Header"/>
            <w:tabs>
              <w:tab w:val="clear" w:pos="9360"/>
            </w:tabs>
            <w:spacing w:line="228" w:lineRule="auto"/>
            <w:ind w:left="0" w:right="-1411" w:firstLine="0"/>
            <w:jc w:val="left"/>
            <w:rPr>
              <w:rStyle w:val="Hyperlink"/>
              <w:rFonts w:ascii="Arial" w:hAnsi="Arial" w:cs="Arial"/>
              <w:color w:val="auto"/>
              <w:sz w:val="20"/>
              <w:szCs w:val="20"/>
              <w:u w:val="none"/>
            </w:rPr>
          </w:pPr>
          <w:r w:rsidRPr="00C373FC">
            <w:rPr>
              <w:rStyle w:val="Hyperlink"/>
              <w:rFonts w:ascii="Arial" w:hAnsi="Arial" w:cs="Arial"/>
              <w:color w:val="auto"/>
              <w:sz w:val="20"/>
              <w:szCs w:val="20"/>
              <w:u w:val="none"/>
            </w:rPr>
            <w:t>New York, NY 10005</w:t>
          </w:r>
        </w:p>
        <w:p w14:paraId="7C72A4EB" w14:textId="77777777" w:rsidR="00D856E3" w:rsidRPr="00C373FC" w:rsidRDefault="00D856E3" w:rsidP="00D856E3">
          <w:pPr>
            <w:pStyle w:val="Header"/>
            <w:tabs>
              <w:tab w:val="clear" w:pos="9360"/>
            </w:tabs>
            <w:spacing w:line="228" w:lineRule="auto"/>
            <w:ind w:left="0" w:right="-1411" w:firstLine="0"/>
            <w:jc w:val="left"/>
            <w:rPr>
              <w:rFonts w:ascii="Arial" w:hAnsi="Arial" w:cs="Arial"/>
              <w:sz w:val="20"/>
              <w:szCs w:val="20"/>
            </w:rPr>
          </w:pPr>
          <w:r w:rsidRPr="00C373FC">
            <w:rPr>
              <w:rStyle w:val="Hyperlink"/>
              <w:rFonts w:ascii="Arial" w:hAnsi="Arial" w:cs="Arial"/>
              <w:color w:val="auto"/>
              <w:sz w:val="20"/>
              <w:szCs w:val="20"/>
              <w:u w:val="none"/>
            </w:rPr>
            <w:t>United States of America</w:t>
          </w:r>
          <w:r w:rsidRPr="00C373FC">
            <w:rPr>
              <w:rFonts w:ascii="Arial" w:hAnsi="Arial" w:cs="Arial"/>
              <w:sz w:val="20"/>
              <w:szCs w:val="20"/>
            </w:rPr>
            <w:fldChar w:fldCharType="end"/>
          </w:r>
        </w:p>
      </w:tc>
      <w:tc>
        <w:tcPr>
          <w:tcW w:w="3330" w:type="dxa"/>
          <w:tcMar>
            <w:left w:w="0" w:type="dxa"/>
            <w:right w:w="0" w:type="dxa"/>
          </w:tcMar>
          <w:vAlign w:val="center"/>
        </w:tcPr>
        <w:p w14:paraId="552DD816" w14:textId="77777777" w:rsidR="00D856E3" w:rsidRPr="00C373FC" w:rsidRDefault="00D856E3" w:rsidP="00D856E3">
          <w:pPr>
            <w:pStyle w:val="Header"/>
            <w:tabs>
              <w:tab w:val="clear" w:pos="9360"/>
              <w:tab w:val="left" w:pos="489"/>
            </w:tabs>
            <w:spacing w:line="228" w:lineRule="auto"/>
            <w:ind w:left="0" w:right="-1411" w:firstLine="0"/>
            <w:jc w:val="left"/>
            <w:rPr>
              <w:rFonts w:ascii="Arial" w:hAnsi="Arial" w:cs="Arial"/>
              <w:sz w:val="20"/>
              <w:szCs w:val="20"/>
            </w:rPr>
          </w:pPr>
          <w:r w:rsidRPr="00C373FC">
            <w:rPr>
              <w:rFonts w:ascii="Arial" w:hAnsi="Arial" w:cs="Arial"/>
              <w:sz w:val="20"/>
              <w:szCs w:val="20"/>
            </w:rPr>
            <w:t xml:space="preserve">Tel: </w:t>
          </w:r>
          <w:r w:rsidRPr="00C373FC">
            <w:rPr>
              <w:rFonts w:ascii="Arial" w:hAnsi="Arial" w:cs="Arial"/>
              <w:sz w:val="20"/>
              <w:szCs w:val="20"/>
            </w:rPr>
            <w:tab/>
          </w:r>
          <w:hyperlink r:id="rId1" w:history="1">
            <w:r w:rsidRPr="00C373FC">
              <w:rPr>
                <w:rStyle w:val="Hyperlink"/>
                <w:rFonts w:ascii="Arial" w:hAnsi="Arial" w:cs="Arial"/>
                <w:color w:val="auto"/>
                <w:sz w:val="20"/>
                <w:szCs w:val="20"/>
                <w:u w:val="none"/>
              </w:rPr>
              <w:t>+1 929 376 8888</w:t>
            </w:r>
          </w:hyperlink>
        </w:p>
        <w:p w14:paraId="5AC7A2A0" w14:textId="77777777" w:rsidR="00D856E3" w:rsidRPr="00C373FC" w:rsidRDefault="00D856E3" w:rsidP="00D856E3">
          <w:pPr>
            <w:pStyle w:val="Header"/>
            <w:tabs>
              <w:tab w:val="clear" w:pos="9360"/>
              <w:tab w:val="left" w:pos="489"/>
            </w:tabs>
            <w:spacing w:line="228" w:lineRule="auto"/>
            <w:ind w:left="0" w:right="-1411" w:firstLine="0"/>
            <w:jc w:val="left"/>
            <w:rPr>
              <w:rFonts w:ascii="Arial" w:hAnsi="Arial" w:cs="Arial"/>
              <w:sz w:val="20"/>
              <w:szCs w:val="20"/>
            </w:rPr>
          </w:pPr>
          <w:r w:rsidRPr="00C373FC">
            <w:rPr>
              <w:rFonts w:ascii="Arial" w:hAnsi="Arial" w:cs="Arial"/>
              <w:sz w:val="20"/>
              <w:szCs w:val="20"/>
            </w:rPr>
            <w:t xml:space="preserve">Fax </w:t>
          </w:r>
          <w:r w:rsidRPr="00C373FC">
            <w:rPr>
              <w:rFonts w:ascii="Arial" w:hAnsi="Arial" w:cs="Arial"/>
              <w:sz w:val="20"/>
              <w:szCs w:val="20"/>
            </w:rPr>
            <w:tab/>
            <w:t>+1 888 879 7618</w:t>
          </w:r>
        </w:p>
        <w:p w14:paraId="37B6BDC6" w14:textId="77777777" w:rsidR="00D856E3" w:rsidRPr="00C373FC" w:rsidRDefault="00077A94" w:rsidP="00D856E3">
          <w:pPr>
            <w:pStyle w:val="Header"/>
            <w:tabs>
              <w:tab w:val="clear" w:pos="9360"/>
            </w:tabs>
            <w:spacing w:line="228" w:lineRule="auto"/>
            <w:ind w:left="0" w:right="-1411" w:firstLine="0"/>
            <w:jc w:val="left"/>
            <w:rPr>
              <w:rFonts w:ascii="Arial" w:hAnsi="Arial" w:cs="Arial"/>
              <w:sz w:val="20"/>
              <w:szCs w:val="20"/>
            </w:rPr>
          </w:pPr>
          <w:hyperlink r:id="rId2" w:history="1">
            <w:r w:rsidR="00D856E3" w:rsidRPr="00C373FC">
              <w:rPr>
                <w:rStyle w:val="Hyperlink"/>
                <w:rFonts w:ascii="Arial" w:hAnsi="Arial" w:cs="Arial"/>
                <w:color w:val="auto"/>
                <w:sz w:val="20"/>
                <w:szCs w:val="20"/>
                <w:u w:val="none"/>
              </w:rPr>
              <w:t>james.hsui@jameshsuilaw.com</w:t>
            </w:r>
          </w:hyperlink>
        </w:p>
        <w:p w14:paraId="789B331D" w14:textId="77777777" w:rsidR="00D856E3" w:rsidRPr="00C373FC" w:rsidRDefault="00077A94" w:rsidP="00D856E3">
          <w:pPr>
            <w:pStyle w:val="Header"/>
            <w:tabs>
              <w:tab w:val="clear" w:pos="9360"/>
            </w:tabs>
            <w:spacing w:line="228" w:lineRule="auto"/>
            <w:ind w:left="0" w:right="-1413" w:firstLine="0"/>
            <w:jc w:val="left"/>
            <w:rPr>
              <w:rFonts w:ascii="Arial" w:hAnsi="Arial" w:cs="Arial"/>
              <w:sz w:val="20"/>
              <w:szCs w:val="20"/>
            </w:rPr>
          </w:pPr>
          <w:hyperlink r:id="rId3" w:history="1">
            <w:r w:rsidR="00D856E3" w:rsidRPr="00C373FC">
              <w:rPr>
                <w:rStyle w:val="Hyperlink"/>
                <w:rFonts w:ascii="Arial" w:hAnsi="Arial" w:cs="Arial"/>
                <w:color w:val="auto"/>
                <w:sz w:val="20"/>
                <w:szCs w:val="20"/>
                <w:u w:val="none"/>
              </w:rPr>
              <w:t>www.jameshsuilaw.com</w:t>
            </w:r>
          </w:hyperlink>
        </w:p>
      </w:tc>
    </w:tr>
    <w:tr w:rsidR="00D856E3" w:rsidRPr="00C373FC" w14:paraId="75683948" w14:textId="77777777" w:rsidTr="00D856E3">
      <w:trPr>
        <w:trHeight w:hRule="exact" w:val="518"/>
        <w:jc w:val="center"/>
      </w:trPr>
      <w:tc>
        <w:tcPr>
          <w:tcW w:w="10440" w:type="dxa"/>
          <w:gridSpan w:val="5"/>
          <w:tcBorders>
            <w:bottom w:val="single" w:sz="8" w:space="0" w:color="auto"/>
          </w:tcBorders>
          <w:tcMar>
            <w:left w:w="0" w:type="dxa"/>
            <w:right w:w="0" w:type="dxa"/>
          </w:tcMar>
          <w:vAlign w:val="center"/>
        </w:tcPr>
        <w:p w14:paraId="5322B435" w14:textId="77777777" w:rsidR="00D856E3" w:rsidRPr="00C373FC" w:rsidRDefault="00D856E3" w:rsidP="00D856E3">
          <w:pPr>
            <w:pStyle w:val="Header"/>
            <w:tabs>
              <w:tab w:val="clear" w:pos="9360"/>
              <w:tab w:val="left" w:pos="489"/>
            </w:tabs>
            <w:spacing w:line="216" w:lineRule="auto"/>
            <w:ind w:left="0" w:right="-1411" w:firstLine="0"/>
            <w:jc w:val="left"/>
            <w:rPr>
              <w:rFonts w:ascii="Arial" w:hAnsi="Arial" w:cs="Arial"/>
              <w:b/>
              <w:sz w:val="20"/>
              <w:szCs w:val="20"/>
            </w:rPr>
          </w:pPr>
        </w:p>
      </w:tc>
    </w:tr>
    <w:bookmarkEnd w:id="1"/>
  </w:tbl>
  <w:p w14:paraId="49121FB6" w14:textId="1CFA4A3F" w:rsidR="00D856E3" w:rsidRPr="00AD05D5" w:rsidRDefault="00D856E3" w:rsidP="00AD05D5">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39D7" w14:textId="77777777" w:rsidR="00D856E3" w:rsidRPr="00AD05D5" w:rsidRDefault="00D856E3" w:rsidP="00AD05D5">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8FF"/>
    <w:multiLevelType w:val="hybridMultilevel"/>
    <w:tmpl w:val="433CC4F8"/>
    <w:lvl w:ilvl="0" w:tplc="16B2294E">
      <w:start w:val="1"/>
      <w:numFmt w:val="decimal"/>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253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E509F8"/>
    <w:multiLevelType w:val="hybridMultilevel"/>
    <w:tmpl w:val="46C094B2"/>
    <w:lvl w:ilvl="0" w:tplc="A6024682">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7B468E"/>
    <w:multiLevelType w:val="hybridMultilevel"/>
    <w:tmpl w:val="46C094B2"/>
    <w:lvl w:ilvl="0" w:tplc="A6024682">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A571C7"/>
    <w:multiLevelType w:val="hybridMultilevel"/>
    <w:tmpl w:val="67DAA220"/>
    <w:lvl w:ilvl="0" w:tplc="55669718">
      <w:start w:val="1"/>
      <w:numFmt w:val="decimal"/>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553621"/>
    <w:multiLevelType w:val="hybridMultilevel"/>
    <w:tmpl w:val="8F36ABD6"/>
    <w:lvl w:ilvl="0" w:tplc="57B2C2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9B7161"/>
    <w:multiLevelType w:val="hybridMultilevel"/>
    <w:tmpl w:val="EE689784"/>
    <w:lvl w:ilvl="0" w:tplc="5B0E8E14">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478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A903EB"/>
    <w:multiLevelType w:val="hybridMultilevel"/>
    <w:tmpl w:val="E9B69DF0"/>
    <w:lvl w:ilvl="0" w:tplc="A6BE30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BE54F6"/>
    <w:multiLevelType w:val="hybridMultilevel"/>
    <w:tmpl w:val="410CBFD8"/>
    <w:lvl w:ilvl="0" w:tplc="C470949C">
      <w:start w:val="1"/>
      <w:numFmt w:val="upperRoman"/>
      <w:lvlText w:val="%1."/>
      <w:lvlJc w:val="left"/>
      <w:pPr>
        <w:ind w:left="720" w:hanging="360"/>
      </w:pPr>
      <w:rPr>
        <w:rFonts w:hint="default"/>
      </w:rPr>
    </w:lvl>
    <w:lvl w:ilvl="1" w:tplc="5B0E8E14">
      <w:start w:val="1"/>
      <w:numFmt w:val="decimal"/>
      <w:lvlText w:val="%2."/>
      <w:lvlJc w:val="left"/>
      <w:pPr>
        <w:ind w:left="36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94D30"/>
    <w:multiLevelType w:val="hybridMultilevel"/>
    <w:tmpl w:val="B9A2F632"/>
    <w:lvl w:ilvl="0" w:tplc="B5F4CB5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1A0458"/>
    <w:multiLevelType w:val="multilevel"/>
    <w:tmpl w:val="26CAA100"/>
    <w:numStyleLink w:val="Style1"/>
  </w:abstractNum>
  <w:abstractNum w:abstractNumId="12" w15:restartNumberingAfterBreak="0">
    <w:nsid w:val="61693E64"/>
    <w:multiLevelType w:val="hybridMultilevel"/>
    <w:tmpl w:val="46C094B2"/>
    <w:lvl w:ilvl="0" w:tplc="A6024682">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B9314D"/>
    <w:multiLevelType w:val="multilevel"/>
    <w:tmpl w:val="26CAA100"/>
    <w:styleLink w:val="Style1"/>
    <w:lvl w:ilvl="0">
      <w:start w:val="1"/>
      <w:numFmt w:val="decimal"/>
      <w:pStyle w:val="Heading1"/>
      <w:lvlText w:val="%1."/>
      <w:lvlJc w:val="left"/>
      <w:pPr>
        <w:tabs>
          <w:tab w:val="num" w:pos="720"/>
        </w:tabs>
        <w:ind w:left="0" w:firstLine="0"/>
      </w:pPr>
      <w:rPr>
        <w:rFonts w:ascii="Times New Roman Bold" w:hAnsi="Times New Roman Bold" w:hint="default"/>
        <w:b/>
        <w:i w:val="0"/>
        <w:caps w:val="0"/>
        <w:strike w:val="0"/>
        <w:dstrike w:val="0"/>
        <w:vanish w:val="0"/>
        <w:color w:val="auto"/>
        <w:sz w:val="24"/>
        <w:u w:val="none"/>
        <w:vertAlign w:val="baseline"/>
      </w:rPr>
    </w:lvl>
    <w:lvl w:ilvl="1">
      <w:start w:val="1"/>
      <w:numFmt w:val="decimal"/>
      <w:pStyle w:val="Heading2"/>
      <w:isLgl/>
      <w:lvlText w:val="%1.%2"/>
      <w:lvlJc w:val="left"/>
      <w:pPr>
        <w:tabs>
          <w:tab w:val="num" w:pos="1440"/>
        </w:tabs>
        <w:ind w:left="720" w:firstLine="0"/>
      </w:pPr>
      <w:rPr>
        <w:rFonts w:ascii="Times New Roman Bold" w:hAnsi="Times New Roman Bold" w:hint="default"/>
        <w:b/>
        <w:i w:val="0"/>
        <w:caps w:val="0"/>
        <w:strike w:val="0"/>
        <w:dstrike w:val="0"/>
        <w:vanish w:val="0"/>
        <w:vertAlign w:val="baseline"/>
      </w:rPr>
    </w:lvl>
    <w:lvl w:ilvl="2">
      <w:start w:val="1"/>
      <w:numFmt w:val="lowerLetter"/>
      <w:pStyle w:val="Heading3"/>
      <w:lvlText w:val="(%3)"/>
      <w:lvlJc w:val="left"/>
      <w:pPr>
        <w:tabs>
          <w:tab w:val="num" w:pos="2160"/>
        </w:tabs>
        <w:ind w:left="1440" w:firstLine="0"/>
      </w:pPr>
      <w:rPr>
        <w:rFonts w:ascii="Times New Roman Bold" w:hAnsi="Times New Roman Bold" w:cs="Times New Roman" w:hint="default"/>
        <w:b/>
        <w:i w:val="0"/>
        <w:sz w:val="24"/>
        <w:szCs w:val="24"/>
      </w:rPr>
    </w:lvl>
    <w:lvl w:ilvl="3">
      <w:start w:val="1"/>
      <w:numFmt w:val="lowerRoman"/>
      <w:lvlText w:val="(%4)"/>
      <w:lvlJc w:val="left"/>
      <w:pPr>
        <w:tabs>
          <w:tab w:val="num" w:pos="2160"/>
        </w:tabs>
        <w:ind w:left="0" w:firstLine="1440"/>
      </w:pPr>
      <w:rPr>
        <w:rFonts w:hint="default"/>
        <w:b/>
        <w:i w:val="0"/>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019" w:hanging="291"/>
      </w:pPr>
      <w:rPr>
        <w:rFonts w:hint="default"/>
      </w:rPr>
    </w:lvl>
    <w:lvl w:ilvl="8">
      <w:start w:val="1"/>
      <w:numFmt w:val="lowerRoman"/>
      <w:lvlText w:val="%9."/>
      <w:lvlJc w:val="right"/>
      <w:pPr>
        <w:ind w:left="2160" w:hanging="431"/>
      </w:pPr>
      <w:rPr>
        <w:rFonts w:hint="default"/>
      </w:rPr>
    </w:lvl>
  </w:abstractNum>
  <w:abstractNum w:abstractNumId="14" w15:restartNumberingAfterBreak="0">
    <w:nsid w:val="75AF01BE"/>
    <w:multiLevelType w:val="hybridMultilevel"/>
    <w:tmpl w:val="E9B69DF0"/>
    <w:lvl w:ilvl="0" w:tplc="A6BE30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lvlOverride w:ilvl="0">
      <w:lvl w:ilvl="0">
        <w:start w:val="1"/>
        <w:numFmt w:val="upperRoman"/>
        <w:suff w:val="nothing"/>
        <w:lvlText w:val="Article %1:"/>
        <w:lvlJc w:val="left"/>
        <w:pPr>
          <w:ind w:left="0" w:firstLine="0"/>
        </w:pPr>
        <w:rPr>
          <w:b/>
          <w:i w:val="0"/>
          <w:caps w:val="0"/>
          <w:u w:val="single"/>
        </w:rPr>
      </w:lvl>
    </w:lvlOverride>
    <w:lvlOverride w:ilvl="1">
      <w:lvl w:ilvl="1">
        <w:start w:val="1"/>
        <w:numFmt w:val="decimal"/>
        <w:isLgl/>
        <w:lvlText w:val="%1.%2"/>
        <w:lvlJc w:val="left"/>
        <w:pPr>
          <w:tabs>
            <w:tab w:val="num" w:pos="720"/>
          </w:tabs>
          <w:ind w:left="0" w:firstLine="0"/>
        </w:pPr>
        <w:rPr>
          <w:rFonts w:hint="default"/>
          <w:b/>
          <w:i w:val="0"/>
        </w:rPr>
      </w:lvl>
    </w:lvlOverride>
    <w:lvlOverride w:ilvl="2">
      <w:lvl w:ilvl="2">
        <w:start w:val="1"/>
        <w:numFmt w:val="lowerLetter"/>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lvl w:ilvl="3">
        <w:start w:val="1"/>
        <w:numFmt w:val="lowerRoman"/>
        <w:lvlText w:val="(%4)"/>
        <w:lvlJc w:val="left"/>
        <w:pPr>
          <w:tabs>
            <w:tab w:val="num" w:pos="2160"/>
          </w:tabs>
          <w:ind w:left="0" w:firstLine="1440"/>
        </w:pPr>
        <w:rPr>
          <w:rFonts w:hint="default"/>
          <w:b/>
          <w:i w:val="0"/>
        </w:rPr>
      </w:lvl>
    </w:lvlOverride>
    <w:lvlOverride w:ilvl="4">
      <w:lvl w:ilvl="4">
        <w:start w:val="1"/>
        <w:numFmt w:val="decimal"/>
        <w:lvlText w:val="%5)"/>
        <w:lvlJc w:val="left"/>
        <w:pPr>
          <w:ind w:left="1728" w:hanging="432"/>
        </w:pPr>
        <w:rPr>
          <w:rFonts w:hint="default"/>
        </w:rPr>
      </w:lvl>
    </w:lvlOverride>
    <w:lvlOverride w:ilvl="5">
      <w:lvl w:ilvl="5">
        <w:start w:val="1"/>
        <w:numFmt w:val="lowerLetter"/>
        <w:lvlText w:val="%6)"/>
        <w:lvlJc w:val="left"/>
        <w:pPr>
          <w:ind w:left="1872" w:hanging="432"/>
        </w:pPr>
        <w:rPr>
          <w:rFonts w:hint="default"/>
        </w:rPr>
      </w:lvl>
    </w:lvlOverride>
    <w:lvlOverride w:ilvl="6">
      <w:lvl w:ilvl="6">
        <w:start w:val="1"/>
        <w:numFmt w:val="lowerRoman"/>
        <w:lvlText w:val="%7)"/>
        <w:lvlJc w:val="right"/>
        <w:pPr>
          <w:ind w:left="2016" w:hanging="288"/>
        </w:pPr>
        <w:rPr>
          <w:rFonts w:hint="default"/>
        </w:rPr>
      </w:lvl>
    </w:lvlOverride>
    <w:lvlOverride w:ilvl="7">
      <w:lvl w:ilvl="7">
        <w:start w:val="1"/>
        <w:numFmt w:val="lowerLetter"/>
        <w:lvlText w:val="%8."/>
        <w:lvlJc w:val="left"/>
        <w:pPr>
          <w:ind w:left="2019" w:hanging="291"/>
        </w:pPr>
        <w:rPr>
          <w:rFonts w:hint="default"/>
        </w:rPr>
      </w:lvl>
    </w:lvlOverride>
    <w:lvlOverride w:ilvl="8">
      <w:lvl w:ilvl="8">
        <w:start w:val="1"/>
        <w:numFmt w:val="lowerRoman"/>
        <w:lvlText w:val="%9."/>
        <w:lvlJc w:val="right"/>
        <w:pPr>
          <w:ind w:left="2160" w:hanging="431"/>
        </w:pPr>
        <w:rPr>
          <w:rFonts w:hint="default"/>
        </w:rPr>
      </w:lvl>
    </w:lvlOverride>
  </w:num>
  <w:num w:numId="2">
    <w:abstractNumId w:val="13"/>
  </w:num>
  <w:num w:numId="3">
    <w:abstractNumId w:val="11"/>
    <w:lvlOverride w:ilvl="0">
      <w:lvl w:ilvl="0">
        <w:start w:val="1"/>
        <w:numFmt w:val="upperRoman"/>
        <w:suff w:val="nothing"/>
        <w:lvlText w:val="Article %1:"/>
        <w:lvlJc w:val="left"/>
        <w:pPr>
          <w:ind w:left="0" w:firstLine="0"/>
        </w:pPr>
        <w:rPr>
          <w:rFonts w:hint="default"/>
          <w:b/>
          <w:i w:val="0"/>
          <w:caps w:val="0"/>
          <w:u w:val="single"/>
        </w:rPr>
      </w:lvl>
    </w:lvlOverride>
    <w:lvlOverride w:ilvl="1">
      <w:lvl w:ilvl="1">
        <w:start w:val="1"/>
        <w:numFmt w:val="decimal"/>
        <w:isLgl/>
        <w:lvlText w:val="%1.%2"/>
        <w:lvlJc w:val="left"/>
        <w:pPr>
          <w:tabs>
            <w:tab w:val="num" w:pos="720"/>
          </w:tabs>
          <w:ind w:left="0" w:firstLine="0"/>
        </w:pPr>
        <w:rPr>
          <w:rFonts w:hint="default"/>
          <w:b/>
          <w:i w:val="0"/>
        </w:rPr>
      </w:lvl>
    </w:lvlOverride>
    <w:lvlOverride w:ilvl="2">
      <w:lvl w:ilvl="2">
        <w:start w:val="1"/>
        <w:numFmt w:val="lowerLetter"/>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lvl w:ilvl="3">
        <w:start w:val="1"/>
        <w:numFmt w:val="lowerRoman"/>
        <w:lvlText w:val="(%4)"/>
        <w:lvlJc w:val="left"/>
        <w:pPr>
          <w:tabs>
            <w:tab w:val="num" w:pos="2160"/>
          </w:tabs>
          <w:ind w:left="0" w:firstLine="1440"/>
        </w:pPr>
        <w:rPr>
          <w:rFonts w:hint="default"/>
          <w:b/>
          <w:i w:val="0"/>
        </w:rPr>
      </w:lvl>
    </w:lvlOverride>
    <w:lvlOverride w:ilvl="4">
      <w:lvl w:ilvl="4">
        <w:start w:val="1"/>
        <w:numFmt w:val="decimal"/>
        <w:lvlText w:val="%5)"/>
        <w:lvlJc w:val="left"/>
        <w:pPr>
          <w:ind w:left="1728" w:hanging="432"/>
        </w:pPr>
        <w:rPr>
          <w:rFonts w:hint="default"/>
        </w:rPr>
      </w:lvl>
    </w:lvlOverride>
    <w:lvlOverride w:ilvl="5">
      <w:lvl w:ilvl="5">
        <w:start w:val="1"/>
        <w:numFmt w:val="lowerLetter"/>
        <w:lvlText w:val="%6)"/>
        <w:lvlJc w:val="left"/>
        <w:pPr>
          <w:ind w:left="1872" w:hanging="432"/>
        </w:pPr>
        <w:rPr>
          <w:rFonts w:hint="default"/>
        </w:rPr>
      </w:lvl>
    </w:lvlOverride>
    <w:lvlOverride w:ilvl="6">
      <w:lvl w:ilvl="6">
        <w:start w:val="1"/>
        <w:numFmt w:val="lowerRoman"/>
        <w:lvlText w:val="%7)"/>
        <w:lvlJc w:val="right"/>
        <w:pPr>
          <w:ind w:left="2016" w:hanging="288"/>
        </w:pPr>
        <w:rPr>
          <w:rFonts w:hint="default"/>
        </w:rPr>
      </w:lvl>
    </w:lvlOverride>
    <w:lvlOverride w:ilvl="7">
      <w:lvl w:ilvl="7">
        <w:start w:val="1"/>
        <w:numFmt w:val="lowerLetter"/>
        <w:lvlText w:val="%8."/>
        <w:lvlJc w:val="left"/>
        <w:pPr>
          <w:ind w:left="2019" w:hanging="291"/>
        </w:pPr>
        <w:rPr>
          <w:rFonts w:hint="default"/>
        </w:rPr>
      </w:lvl>
    </w:lvlOverride>
    <w:lvlOverride w:ilvl="8">
      <w:lvl w:ilvl="8">
        <w:start w:val="1"/>
        <w:numFmt w:val="lowerRoman"/>
        <w:lvlText w:val="%9."/>
        <w:lvlJc w:val="right"/>
        <w:pPr>
          <w:ind w:left="2160" w:hanging="431"/>
        </w:pPr>
        <w:rPr>
          <w:rFonts w:hint="default"/>
        </w:rPr>
      </w:lvl>
    </w:lvlOverride>
  </w:num>
  <w:num w:numId="4">
    <w:abstractNumId w:val="11"/>
    <w:lvlOverride w:ilvl="0">
      <w:lvl w:ilvl="0">
        <w:start w:val="1"/>
        <w:numFmt w:val="upperRoman"/>
        <w:suff w:val="nothing"/>
        <w:lvlText w:val="Article %1:"/>
        <w:lvlJc w:val="left"/>
        <w:pPr>
          <w:ind w:left="0" w:firstLine="0"/>
        </w:pPr>
        <w:rPr>
          <w:b/>
          <w:i w:val="0"/>
          <w:caps w:val="0"/>
          <w:u w:val="single"/>
        </w:rPr>
      </w:lvl>
    </w:lvlOverride>
    <w:lvlOverride w:ilvl="1">
      <w:lvl w:ilvl="1">
        <w:start w:val="1"/>
        <w:numFmt w:val="decimal"/>
        <w:isLgl/>
        <w:lvlText w:val="%1.%2"/>
        <w:lvlJc w:val="left"/>
        <w:pPr>
          <w:tabs>
            <w:tab w:val="num" w:pos="720"/>
          </w:tabs>
          <w:ind w:left="0" w:firstLine="0"/>
        </w:pPr>
        <w:rPr>
          <w:rFonts w:hint="default"/>
          <w:b/>
          <w:i w:val="0"/>
        </w:rPr>
      </w:lvl>
    </w:lvlOverride>
    <w:lvlOverride w:ilvl="2">
      <w:lvl w:ilvl="2">
        <w:start w:val="1"/>
        <w:numFmt w:val="lowerLetter"/>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lvl w:ilvl="3">
        <w:start w:val="1"/>
        <w:numFmt w:val="lowerRoman"/>
        <w:lvlText w:val="(%4)"/>
        <w:lvlJc w:val="left"/>
        <w:pPr>
          <w:tabs>
            <w:tab w:val="num" w:pos="2160"/>
          </w:tabs>
          <w:ind w:left="0" w:firstLine="1440"/>
        </w:pPr>
        <w:rPr>
          <w:rFonts w:hint="default"/>
          <w:b/>
          <w:i w:val="0"/>
        </w:rPr>
      </w:lvl>
    </w:lvlOverride>
    <w:lvlOverride w:ilvl="4">
      <w:lvl w:ilvl="4">
        <w:start w:val="1"/>
        <w:numFmt w:val="decimal"/>
        <w:lvlText w:val="%5)"/>
        <w:lvlJc w:val="left"/>
        <w:pPr>
          <w:ind w:left="1728" w:hanging="432"/>
        </w:pPr>
        <w:rPr>
          <w:rFonts w:hint="default"/>
        </w:rPr>
      </w:lvl>
    </w:lvlOverride>
    <w:lvlOverride w:ilvl="5">
      <w:lvl w:ilvl="5">
        <w:start w:val="1"/>
        <w:numFmt w:val="lowerLetter"/>
        <w:lvlText w:val="%6)"/>
        <w:lvlJc w:val="left"/>
        <w:pPr>
          <w:ind w:left="1872" w:hanging="432"/>
        </w:pPr>
        <w:rPr>
          <w:rFonts w:hint="default"/>
        </w:rPr>
      </w:lvl>
    </w:lvlOverride>
    <w:lvlOverride w:ilvl="6">
      <w:lvl w:ilvl="6">
        <w:start w:val="1"/>
        <w:numFmt w:val="lowerRoman"/>
        <w:lvlText w:val="%7)"/>
        <w:lvlJc w:val="right"/>
        <w:pPr>
          <w:ind w:left="2016" w:hanging="288"/>
        </w:pPr>
        <w:rPr>
          <w:rFonts w:hint="default"/>
        </w:rPr>
      </w:lvl>
    </w:lvlOverride>
    <w:lvlOverride w:ilvl="7">
      <w:lvl w:ilvl="7">
        <w:start w:val="1"/>
        <w:numFmt w:val="lowerLetter"/>
        <w:lvlText w:val="%8."/>
        <w:lvlJc w:val="left"/>
        <w:pPr>
          <w:ind w:left="2019" w:hanging="291"/>
        </w:pPr>
        <w:rPr>
          <w:rFonts w:hint="default"/>
        </w:rPr>
      </w:lvl>
    </w:lvlOverride>
    <w:lvlOverride w:ilvl="8">
      <w:lvl w:ilvl="8">
        <w:start w:val="1"/>
        <w:numFmt w:val="lowerRoman"/>
        <w:lvlText w:val="%9."/>
        <w:lvlJc w:val="right"/>
        <w:pPr>
          <w:ind w:left="2160" w:hanging="431"/>
        </w:pPr>
        <w:rPr>
          <w:rFonts w:hint="default"/>
        </w:rPr>
      </w:lvl>
    </w:lvlOverride>
  </w:num>
  <w:num w:numId="5">
    <w:abstractNumId w:val="8"/>
  </w:num>
  <w:num w:numId="6">
    <w:abstractNumId w:val="11"/>
    <w:lvlOverride w:ilvl="0">
      <w:lvl w:ilvl="0">
        <w:start w:val="1"/>
        <w:numFmt w:val="decimal"/>
        <w:lvlText w:val="%1."/>
        <w:lvlJc w:val="left"/>
        <w:pPr>
          <w:tabs>
            <w:tab w:val="num" w:pos="720"/>
          </w:tabs>
          <w:ind w:left="0" w:firstLine="0"/>
        </w:pPr>
        <w:rPr>
          <w:rFonts w:hint="default"/>
          <w:b/>
          <w:i w:val="0"/>
          <w:caps w:val="0"/>
          <w:strike w:val="0"/>
          <w:dstrike w:val="0"/>
          <w:vanish w:val="0"/>
          <w:u w:val="none"/>
          <w:vertAlign w:val="baseline"/>
        </w:rPr>
      </w:lvl>
    </w:lvlOverride>
    <w:lvlOverride w:ilvl="1">
      <w:lvl w:ilvl="1">
        <w:start w:val="1"/>
        <w:numFmt w:val="decimal"/>
        <w:isLgl/>
        <w:lvlText w:val="%1.%2"/>
        <w:lvlJc w:val="left"/>
        <w:pPr>
          <w:tabs>
            <w:tab w:val="num" w:pos="720"/>
          </w:tabs>
          <w:ind w:left="0" w:firstLine="0"/>
        </w:pPr>
        <w:rPr>
          <w:rFonts w:hint="default"/>
          <w:b/>
          <w:i w:val="0"/>
        </w:rPr>
      </w:lvl>
    </w:lvlOverride>
    <w:lvlOverride w:ilvl="2">
      <w:lvl w:ilvl="2">
        <w:start w:val="1"/>
        <w:numFmt w:val="lowerLetter"/>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lvl w:ilvl="3">
        <w:start w:val="1"/>
        <w:numFmt w:val="lowerRoman"/>
        <w:lvlText w:val="(%4)"/>
        <w:lvlJc w:val="left"/>
        <w:pPr>
          <w:tabs>
            <w:tab w:val="num" w:pos="2160"/>
          </w:tabs>
          <w:ind w:left="0" w:firstLine="1440"/>
        </w:pPr>
        <w:rPr>
          <w:rFonts w:hint="default"/>
          <w:b/>
          <w:i w:val="0"/>
        </w:rPr>
      </w:lvl>
    </w:lvlOverride>
    <w:lvlOverride w:ilvl="4">
      <w:lvl w:ilvl="4">
        <w:start w:val="1"/>
        <w:numFmt w:val="decimal"/>
        <w:lvlText w:val="%5)"/>
        <w:lvlJc w:val="left"/>
        <w:pPr>
          <w:ind w:left="1728" w:hanging="432"/>
        </w:pPr>
        <w:rPr>
          <w:rFonts w:hint="default"/>
        </w:rPr>
      </w:lvl>
    </w:lvlOverride>
    <w:lvlOverride w:ilvl="5">
      <w:lvl w:ilvl="5">
        <w:start w:val="1"/>
        <w:numFmt w:val="lowerLetter"/>
        <w:lvlText w:val="%6)"/>
        <w:lvlJc w:val="left"/>
        <w:pPr>
          <w:ind w:left="1872" w:hanging="432"/>
        </w:pPr>
        <w:rPr>
          <w:rFonts w:hint="default"/>
        </w:rPr>
      </w:lvl>
    </w:lvlOverride>
    <w:lvlOverride w:ilvl="6">
      <w:lvl w:ilvl="6">
        <w:start w:val="1"/>
        <w:numFmt w:val="lowerRoman"/>
        <w:lvlText w:val="%7)"/>
        <w:lvlJc w:val="right"/>
        <w:pPr>
          <w:ind w:left="2016" w:hanging="288"/>
        </w:pPr>
        <w:rPr>
          <w:rFonts w:hint="default"/>
        </w:rPr>
      </w:lvl>
    </w:lvlOverride>
    <w:lvlOverride w:ilvl="7">
      <w:lvl w:ilvl="7">
        <w:start w:val="1"/>
        <w:numFmt w:val="lowerLetter"/>
        <w:lvlText w:val="%8."/>
        <w:lvlJc w:val="left"/>
        <w:pPr>
          <w:ind w:left="2019" w:hanging="291"/>
        </w:pPr>
        <w:rPr>
          <w:rFonts w:hint="default"/>
        </w:rPr>
      </w:lvl>
    </w:lvlOverride>
    <w:lvlOverride w:ilvl="8">
      <w:lvl w:ilvl="8">
        <w:start w:val="1"/>
        <w:numFmt w:val="lowerRoman"/>
        <w:lvlText w:val="%9."/>
        <w:lvlJc w:val="right"/>
        <w:pPr>
          <w:ind w:left="2160" w:hanging="431"/>
        </w:pPr>
        <w:rPr>
          <w:rFonts w:hint="default"/>
        </w:rPr>
      </w:lvl>
    </w:lvlOverride>
  </w:num>
  <w:num w:numId="7">
    <w:abstractNumId w:val="11"/>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color w:val="auto"/>
          <w:sz w:val="24"/>
          <w:u w:val="none"/>
          <w:vertAlign w:val="baseline"/>
        </w:rPr>
      </w:lvl>
    </w:lvlOverride>
    <w:lvlOverride w:ilvl="1">
      <w:lvl w:ilvl="1">
        <w:start w:val="1"/>
        <w:numFmt w:val="decimal"/>
        <w:isLgl/>
        <w:lvlText w:val="%1.%2"/>
        <w:lvlJc w:val="left"/>
        <w:pPr>
          <w:tabs>
            <w:tab w:val="num" w:pos="1440"/>
          </w:tabs>
          <w:ind w:left="720" w:firstLine="0"/>
        </w:pPr>
        <w:rPr>
          <w:rFonts w:ascii="Times New Roman Bold" w:hAnsi="Times New Roman Bold" w:hint="default"/>
          <w:b/>
          <w:i w:val="0"/>
          <w:caps w:val="0"/>
          <w:strike w:val="0"/>
          <w:dstrike w:val="0"/>
          <w:vanish w:val="0"/>
          <w:vertAlign w:val="baseline"/>
        </w:rPr>
      </w:lvl>
    </w:lvlOverride>
    <w:lvlOverride w:ilvl="2">
      <w:lvl w:ilvl="2">
        <w:start w:val="1"/>
        <w:numFmt w:val="lowerLetter"/>
        <w:lvlText w:val="(%3)"/>
        <w:lvlJc w:val="left"/>
        <w:pPr>
          <w:tabs>
            <w:tab w:val="num" w:pos="2160"/>
          </w:tabs>
          <w:ind w:left="1440" w:firstLine="0"/>
        </w:pPr>
        <w:rPr>
          <w:rFonts w:ascii="Times New Roman Bold" w:hAnsi="Times New Roman Bold" w:cs="Times New Roman" w:hint="default"/>
          <w:b/>
          <w:i w:val="0"/>
          <w:sz w:val="24"/>
          <w:szCs w:val="24"/>
        </w:rPr>
      </w:lvl>
    </w:lvlOverride>
    <w:lvlOverride w:ilvl="3">
      <w:lvl w:ilvl="3">
        <w:start w:val="1"/>
        <w:numFmt w:val="lowerRoman"/>
        <w:lvlText w:val="(%4)"/>
        <w:lvlJc w:val="left"/>
        <w:pPr>
          <w:tabs>
            <w:tab w:val="num" w:pos="2160"/>
          </w:tabs>
          <w:ind w:left="0" w:firstLine="1440"/>
        </w:pPr>
        <w:rPr>
          <w:rFonts w:hint="default"/>
          <w:b/>
          <w:i w:val="0"/>
        </w:rPr>
      </w:lvl>
    </w:lvlOverride>
    <w:lvlOverride w:ilvl="4">
      <w:lvl w:ilvl="4">
        <w:start w:val="1"/>
        <w:numFmt w:val="decimal"/>
        <w:lvlText w:val="%5)"/>
        <w:lvlJc w:val="left"/>
        <w:pPr>
          <w:ind w:left="1728" w:hanging="432"/>
        </w:pPr>
        <w:rPr>
          <w:rFonts w:hint="default"/>
        </w:rPr>
      </w:lvl>
    </w:lvlOverride>
    <w:lvlOverride w:ilvl="5">
      <w:lvl w:ilvl="5">
        <w:start w:val="1"/>
        <w:numFmt w:val="lowerLetter"/>
        <w:lvlText w:val="%6)"/>
        <w:lvlJc w:val="left"/>
        <w:pPr>
          <w:ind w:left="1872" w:hanging="432"/>
        </w:pPr>
        <w:rPr>
          <w:rFonts w:hint="default"/>
        </w:rPr>
      </w:lvl>
    </w:lvlOverride>
    <w:lvlOverride w:ilvl="6">
      <w:lvl w:ilvl="6">
        <w:start w:val="1"/>
        <w:numFmt w:val="lowerRoman"/>
        <w:lvlText w:val="%7)"/>
        <w:lvlJc w:val="right"/>
        <w:pPr>
          <w:ind w:left="2016" w:hanging="288"/>
        </w:pPr>
        <w:rPr>
          <w:rFonts w:hint="default"/>
        </w:rPr>
      </w:lvl>
    </w:lvlOverride>
    <w:lvlOverride w:ilvl="7">
      <w:lvl w:ilvl="7">
        <w:start w:val="1"/>
        <w:numFmt w:val="lowerLetter"/>
        <w:lvlText w:val="%8."/>
        <w:lvlJc w:val="left"/>
        <w:pPr>
          <w:ind w:left="2019" w:hanging="291"/>
        </w:pPr>
        <w:rPr>
          <w:rFonts w:hint="default"/>
        </w:rPr>
      </w:lvl>
    </w:lvlOverride>
    <w:lvlOverride w:ilvl="8">
      <w:lvl w:ilvl="8">
        <w:start w:val="1"/>
        <w:numFmt w:val="lowerRoman"/>
        <w:lvlText w:val="%9."/>
        <w:lvlJc w:val="right"/>
        <w:pPr>
          <w:ind w:left="2160" w:hanging="431"/>
        </w:pPr>
        <w:rPr>
          <w:rFonts w:hint="default"/>
        </w:rPr>
      </w:lvl>
    </w:lvlOverride>
  </w:num>
  <w:num w:numId="8">
    <w:abstractNumId w:val="11"/>
    <w:lvlOverride w:ilvl="0">
      <w:startOverride w:val="1"/>
      <w:lvl w:ilvl="0">
        <w:start w:val="1"/>
        <w:numFmt w:val="upperRoman"/>
        <w:suff w:val="nothing"/>
        <w:lvlText w:val="Article %1:"/>
        <w:lvlJc w:val="left"/>
        <w:pPr>
          <w:ind w:left="0" w:firstLine="0"/>
        </w:pPr>
        <w:rPr>
          <w:rFonts w:hint="default"/>
          <w:b/>
          <w:i w:val="0"/>
          <w:caps w:val="0"/>
          <w:u w:val="single"/>
        </w:rPr>
      </w:lvl>
    </w:lvlOverride>
    <w:lvlOverride w:ilvl="1">
      <w:startOverride w:val="1"/>
      <w:lvl w:ilvl="1">
        <w:start w:val="1"/>
        <w:numFmt w:val="decimal"/>
        <w:isLgl/>
        <w:lvlText w:val="%1.%2"/>
        <w:lvlJc w:val="left"/>
        <w:pPr>
          <w:tabs>
            <w:tab w:val="num" w:pos="720"/>
          </w:tabs>
          <w:ind w:left="0" w:firstLine="0"/>
        </w:pPr>
        <w:rPr>
          <w:rFonts w:hint="default"/>
          <w:b/>
          <w:i w:val="0"/>
        </w:rPr>
      </w:lvl>
    </w:lvlOverride>
    <w:lvlOverride w:ilvl="2">
      <w:startOverride w:val="1"/>
      <w:lvl w:ilvl="2">
        <w:start w:val="1"/>
        <w:numFmt w:val="lowerLetter"/>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startOverride w:val="1"/>
      <w:lvl w:ilvl="3">
        <w:start w:val="1"/>
        <w:numFmt w:val="lowerRoman"/>
        <w:lvlText w:val="(%4)"/>
        <w:lvlJc w:val="left"/>
        <w:pPr>
          <w:tabs>
            <w:tab w:val="num" w:pos="2160"/>
          </w:tabs>
          <w:ind w:left="0" w:firstLine="1440"/>
        </w:pPr>
        <w:rPr>
          <w:rFonts w:hint="default"/>
          <w:b/>
          <w:i w:val="0"/>
        </w:rPr>
      </w:lvl>
    </w:lvlOverride>
    <w:lvlOverride w:ilvl="4">
      <w:startOverride w:val="1"/>
      <w:lvl w:ilvl="4">
        <w:start w:val="1"/>
        <w:numFmt w:val="decimal"/>
        <w:lvlText w:val="%5)"/>
        <w:lvlJc w:val="left"/>
        <w:pPr>
          <w:ind w:left="1728" w:hanging="432"/>
        </w:pPr>
        <w:rPr>
          <w:rFonts w:hint="default"/>
        </w:rPr>
      </w:lvl>
    </w:lvlOverride>
    <w:lvlOverride w:ilvl="5">
      <w:startOverride w:val="1"/>
      <w:lvl w:ilvl="5">
        <w:start w:val="1"/>
        <w:numFmt w:val="lowerLetter"/>
        <w:lvlText w:val="%6)"/>
        <w:lvlJc w:val="left"/>
        <w:pPr>
          <w:ind w:left="1872" w:hanging="432"/>
        </w:pPr>
        <w:rPr>
          <w:rFonts w:hint="default"/>
        </w:rPr>
      </w:lvl>
    </w:lvlOverride>
    <w:lvlOverride w:ilvl="6">
      <w:startOverride w:val="1"/>
      <w:lvl w:ilvl="6">
        <w:start w:val="1"/>
        <w:numFmt w:val="lowerRoman"/>
        <w:lvlText w:val="%7)"/>
        <w:lvlJc w:val="right"/>
        <w:pPr>
          <w:ind w:left="2016" w:hanging="288"/>
        </w:pPr>
        <w:rPr>
          <w:rFonts w:hint="default"/>
        </w:rPr>
      </w:lvl>
    </w:lvlOverride>
    <w:lvlOverride w:ilvl="7">
      <w:startOverride w:val="1"/>
      <w:lvl w:ilvl="7">
        <w:start w:val="1"/>
        <w:numFmt w:val="lowerLetter"/>
        <w:lvlText w:val="%8."/>
        <w:lvlJc w:val="left"/>
        <w:pPr>
          <w:ind w:left="2019" w:hanging="291"/>
        </w:pPr>
        <w:rPr>
          <w:rFonts w:hint="default"/>
        </w:rPr>
      </w:lvl>
    </w:lvlOverride>
    <w:lvlOverride w:ilvl="8">
      <w:startOverride w:val="1"/>
      <w:lvl w:ilvl="8">
        <w:start w:val="1"/>
        <w:numFmt w:val="lowerRoman"/>
        <w:lvlText w:val="%9."/>
        <w:lvlJc w:val="right"/>
        <w:pPr>
          <w:ind w:left="2160" w:hanging="431"/>
        </w:pPr>
        <w:rPr>
          <w:rFonts w:hint="default"/>
        </w:rPr>
      </w:lvl>
    </w:lvlOverride>
  </w:num>
  <w:num w:numId="9">
    <w:abstractNumId w:val="9"/>
  </w:num>
  <w:num w:numId="10">
    <w:abstractNumId w:val="12"/>
  </w:num>
  <w:num w:numId="11">
    <w:abstractNumId w:val="6"/>
  </w:num>
  <w:num w:numId="12">
    <w:abstractNumId w:val="4"/>
  </w:num>
  <w:num w:numId="13">
    <w:abstractNumId w:val="10"/>
  </w:num>
  <w:num w:numId="14">
    <w:abstractNumId w:val="0"/>
  </w:num>
  <w:num w:numId="15">
    <w:abstractNumId w:val="11"/>
    <w:lvlOverride w:ilvl="0">
      <w:startOverride w:val="1"/>
      <w:lvl w:ilvl="0">
        <w:start w:val="1"/>
        <w:numFmt w:val="upperRoman"/>
        <w:suff w:val="nothing"/>
        <w:lvlText w:val="Article %1:"/>
        <w:lvlJc w:val="left"/>
        <w:pPr>
          <w:ind w:left="0" w:firstLine="0"/>
        </w:pPr>
        <w:rPr>
          <w:b/>
          <w:i w:val="0"/>
          <w:caps w:val="0"/>
          <w:u w:val="single"/>
        </w:rPr>
      </w:lvl>
    </w:lvlOverride>
    <w:lvlOverride w:ilvl="1">
      <w:startOverride w:val="1"/>
      <w:lvl w:ilvl="1">
        <w:start w:val="1"/>
        <w:numFmt w:val="decimal"/>
        <w:isLgl/>
        <w:lvlText w:val="%1.%2"/>
        <w:lvlJc w:val="left"/>
        <w:pPr>
          <w:tabs>
            <w:tab w:val="num" w:pos="720"/>
          </w:tabs>
          <w:ind w:left="0" w:firstLine="0"/>
        </w:pPr>
        <w:rPr>
          <w:rFonts w:hint="default"/>
          <w:b/>
          <w:i w:val="0"/>
        </w:rPr>
      </w:lvl>
    </w:lvlOverride>
    <w:lvlOverride w:ilvl="2">
      <w:startOverride w:val="1"/>
      <w:lvl w:ilvl="2">
        <w:start w:val="1"/>
        <w:numFmt w:val="lowerLetter"/>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startOverride w:val="1"/>
      <w:lvl w:ilvl="3">
        <w:start w:val="1"/>
        <w:numFmt w:val="lowerRoman"/>
        <w:lvlText w:val="(%4)"/>
        <w:lvlJc w:val="left"/>
        <w:pPr>
          <w:tabs>
            <w:tab w:val="num" w:pos="2160"/>
          </w:tabs>
          <w:ind w:left="0" w:firstLine="1440"/>
        </w:pPr>
        <w:rPr>
          <w:rFonts w:hint="default"/>
          <w:b/>
          <w:i w:val="0"/>
        </w:rPr>
      </w:lvl>
    </w:lvlOverride>
    <w:lvlOverride w:ilvl="4">
      <w:startOverride w:val="1"/>
      <w:lvl w:ilvl="4">
        <w:start w:val="1"/>
        <w:numFmt w:val="decimal"/>
        <w:lvlText w:val="%5)"/>
        <w:lvlJc w:val="left"/>
        <w:pPr>
          <w:ind w:left="1728" w:hanging="432"/>
        </w:pPr>
        <w:rPr>
          <w:rFonts w:hint="default"/>
        </w:rPr>
      </w:lvl>
    </w:lvlOverride>
    <w:lvlOverride w:ilvl="5">
      <w:startOverride w:val="1"/>
      <w:lvl w:ilvl="5">
        <w:start w:val="1"/>
        <w:numFmt w:val="lowerLetter"/>
        <w:lvlText w:val="%6)"/>
        <w:lvlJc w:val="left"/>
        <w:pPr>
          <w:ind w:left="1872" w:hanging="432"/>
        </w:pPr>
        <w:rPr>
          <w:rFonts w:hint="default"/>
        </w:rPr>
      </w:lvl>
    </w:lvlOverride>
    <w:lvlOverride w:ilvl="6">
      <w:startOverride w:val="1"/>
      <w:lvl w:ilvl="6">
        <w:start w:val="1"/>
        <w:numFmt w:val="lowerRoman"/>
        <w:lvlText w:val="%7)"/>
        <w:lvlJc w:val="right"/>
        <w:pPr>
          <w:ind w:left="2016" w:hanging="288"/>
        </w:pPr>
        <w:rPr>
          <w:rFonts w:hint="default"/>
        </w:rPr>
      </w:lvl>
    </w:lvlOverride>
    <w:lvlOverride w:ilvl="7">
      <w:startOverride w:val="1"/>
      <w:lvl w:ilvl="7">
        <w:start w:val="1"/>
        <w:numFmt w:val="lowerLetter"/>
        <w:lvlText w:val="%8."/>
        <w:lvlJc w:val="left"/>
        <w:pPr>
          <w:ind w:left="2019" w:hanging="291"/>
        </w:pPr>
        <w:rPr>
          <w:rFonts w:hint="default"/>
        </w:rPr>
      </w:lvl>
    </w:lvlOverride>
    <w:lvlOverride w:ilvl="8">
      <w:startOverride w:val="1"/>
      <w:lvl w:ilvl="8">
        <w:start w:val="1"/>
        <w:numFmt w:val="lowerRoman"/>
        <w:lvlText w:val="%9."/>
        <w:lvlJc w:val="right"/>
        <w:pPr>
          <w:ind w:left="2160" w:hanging="431"/>
        </w:pPr>
        <w:rPr>
          <w:rFonts w:hint="default"/>
        </w:rPr>
      </w:lvl>
    </w:lvlOverride>
  </w:num>
  <w:num w:numId="16">
    <w:abstractNumId w:val="11"/>
    <w:lvlOverride w:ilvl="0">
      <w:startOverride w:val="1"/>
      <w:lvl w:ilvl="0">
        <w:start w:val="1"/>
        <w:numFmt w:val="upperRoman"/>
        <w:suff w:val="nothing"/>
        <w:lvlText w:val="Article %1:"/>
        <w:lvlJc w:val="left"/>
        <w:pPr>
          <w:ind w:left="0" w:firstLine="0"/>
        </w:pPr>
        <w:rPr>
          <w:b/>
          <w:i w:val="0"/>
          <w:caps w:val="0"/>
          <w:u w:val="single"/>
        </w:rPr>
      </w:lvl>
    </w:lvlOverride>
    <w:lvlOverride w:ilvl="1">
      <w:startOverride w:val="1"/>
      <w:lvl w:ilvl="1">
        <w:start w:val="1"/>
        <w:numFmt w:val="decimal"/>
        <w:isLgl/>
        <w:lvlText w:val="%1.%2"/>
        <w:lvlJc w:val="left"/>
        <w:pPr>
          <w:tabs>
            <w:tab w:val="num" w:pos="720"/>
          </w:tabs>
          <w:ind w:left="0" w:firstLine="0"/>
        </w:pPr>
        <w:rPr>
          <w:rFonts w:hint="default"/>
          <w:b/>
          <w:i w:val="0"/>
        </w:rPr>
      </w:lvl>
    </w:lvlOverride>
    <w:lvlOverride w:ilvl="2">
      <w:startOverride w:val="1"/>
      <w:lvl w:ilvl="2">
        <w:start w:val="1"/>
        <w:numFmt w:val="lowerLetter"/>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startOverride w:val="1"/>
      <w:lvl w:ilvl="3">
        <w:start w:val="1"/>
        <w:numFmt w:val="lowerRoman"/>
        <w:lvlText w:val="(%4)"/>
        <w:lvlJc w:val="left"/>
        <w:pPr>
          <w:tabs>
            <w:tab w:val="num" w:pos="2160"/>
          </w:tabs>
          <w:ind w:left="0" w:firstLine="1440"/>
        </w:pPr>
        <w:rPr>
          <w:rFonts w:hint="default"/>
          <w:b/>
          <w:i w:val="0"/>
        </w:rPr>
      </w:lvl>
    </w:lvlOverride>
    <w:lvlOverride w:ilvl="4">
      <w:startOverride w:val="1"/>
      <w:lvl w:ilvl="4">
        <w:start w:val="1"/>
        <w:numFmt w:val="decimal"/>
        <w:lvlText w:val="%5)"/>
        <w:lvlJc w:val="left"/>
        <w:pPr>
          <w:ind w:left="1728" w:hanging="432"/>
        </w:pPr>
        <w:rPr>
          <w:rFonts w:hint="default"/>
        </w:rPr>
      </w:lvl>
    </w:lvlOverride>
    <w:lvlOverride w:ilvl="5">
      <w:startOverride w:val="1"/>
      <w:lvl w:ilvl="5">
        <w:start w:val="1"/>
        <w:numFmt w:val="lowerLetter"/>
        <w:lvlText w:val="%6)"/>
        <w:lvlJc w:val="left"/>
        <w:pPr>
          <w:ind w:left="1872" w:hanging="432"/>
        </w:pPr>
        <w:rPr>
          <w:rFonts w:hint="default"/>
        </w:rPr>
      </w:lvl>
    </w:lvlOverride>
    <w:lvlOverride w:ilvl="6">
      <w:startOverride w:val="1"/>
      <w:lvl w:ilvl="6">
        <w:start w:val="1"/>
        <w:numFmt w:val="lowerRoman"/>
        <w:lvlText w:val="%7)"/>
        <w:lvlJc w:val="right"/>
        <w:pPr>
          <w:ind w:left="2016" w:hanging="288"/>
        </w:pPr>
        <w:rPr>
          <w:rFonts w:hint="default"/>
        </w:rPr>
      </w:lvl>
    </w:lvlOverride>
    <w:lvlOverride w:ilvl="7">
      <w:startOverride w:val="1"/>
      <w:lvl w:ilvl="7">
        <w:start w:val="1"/>
        <w:numFmt w:val="lowerLetter"/>
        <w:lvlText w:val="%8."/>
        <w:lvlJc w:val="left"/>
        <w:pPr>
          <w:ind w:left="2019" w:hanging="291"/>
        </w:pPr>
        <w:rPr>
          <w:rFonts w:hint="default"/>
        </w:rPr>
      </w:lvl>
    </w:lvlOverride>
    <w:lvlOverride w:ilvl="8">
      <w:startOverride w:val="1"/>
      <w:lvl w:ilvl="8">
        <w:start w:val="1"/>
        <w:numFmt w:val="lowerRoman"/>
        <w:lvlText w:val="%9."/>
        <w:lvlJc w:val="right"/>
        <w:pPr>
          <w:ind w:left="2160" w:hanging="431"/>
        </w:pPr>
        <w:rPr>
          <w:rFonts w:hint="default"/>
        </w:rPr>
      </w:lvl>
    </w:lvlOverride>
  </w:num>
  <w:num w:numId="17">
    <w:abstractNumId w:val="11"/>
    <w:lvlOverride w:ilvl="0">
      <w:startOverride w:val="1"/>
      <w:lvl w:ilvl="0">
        <w:start w:val="1"/>
        <w:numFmt w:val="upperRoman"/>
        <w:suff w:val="nothing"/>
        <w:lvlText w:val="Article %1:"/>
        <w:lvlJc w:val="left"/>
        <w:pPr>
          <w:ind w:left="0" w:firstLine="0"/>
        </w:pPr>
        <w:rPr>
          <w:b/>
          <w:i w:val="0"/>
          <w:caps w:val="0"/>
          <w:u w:val="single"/>
        </w:rPr>
      </w:lvl>
    </w:lvlOverride>
    <w:lvlOverride w:ilvl="1">
      <w:startOverride w:val="1"/>
      <w:lvl w:ilvl="1">
        <w:start w:val="1"/>
        <w:numFmt w:val="decimal"/>
        <w:isLgl/>
        <w:lvlText w:val="%1.%2"/>
        <w:lvlJc w:val="left"/>
        <w:pPr>
          <w:tabs>
            <w:tab w:val="num" w:pos="720"/>
          </w:tabs>
          <w:ind w:left="0" w:firstLine="0"/>
        </w:pPr>
        <w:rPr>
          <w:rFonts w:hint="default"/>
          <w:b/>
          <w:i w:val="0"/>
        </w:rPr>
      </w:lvl>
    </w:lvlOverride>
    <w:lvlOverride w:ilvl="2">
      <w:startOverride w:val="1"/>
      <w:lvl w:ilvl="2">
        <w:start w:val="1"/>
        <w:numFmt w:val="lowerLetter"/>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startOverride w:val="1"/>
      <w:lvl w:ilvl="3">
        <w:start w:val="1"/>
        <w:numFmt w:val="lowerRoman"/>
        <w:lvlText w:val="(%4)"/>
        <w:lvlJc w:val="left"/>
        <w:pPr>
          <w:tabs>
            <w:tab w:val="num" w:pos="2160"/>
          </w:tabs>
          <w:ind w:left="0" w:firstLine="1440"/>
        </w:pPr>
        <w:rPr>
          <w:rFonts w:hint="default"/>
          <w:b/>
          <w:i w:val="0"/>
        </w:rPr>
      </w:lvl>
    </w:lvlOverride>
    <w:lvlOverride w:ilvl="4">
      <w:startOverride w:val="1"/>
      <w:lvl w:ilvl="4">
        <w:start w:val="1"/>
        <w:numFmt w:val="decimal"/>
        <w:lvlText w:val="%5)"/>
        <w:lvlJc w:val="left"/>
        <w:pPr>
          <w:ind w:left="1728" w:hanging="432"/>
        </w:pPr>
        <w:rPr>
          <w:rFonts w:hint="default"/>
        </w:rPr>
      </w:lvl>
    </w:lvlOverride>
    <w:lvlOverride w:ilvl="5">
      <w:startOverride w:val="1"/>
      <w:lvl w:ilvl="5">
        <w:start w:val="1"/>
        <w:numFmt w:val="lowerLetter"/>
        <w:lvlText w:val="%6)"/>
        <w:lvlJc w:val="left"/>
        <w:pPr>
          <w:ind w:left="1872" w:hanging="432"/>
        </w:pPr>
        <w:rPr>
          <w:rFonts w:hint="default"/>
        </w:rPr>
      </w:lvl>
    </w:lvlOverride>
    <w:lvlOverride w:ilvl="6">
      <w:startOverride w:val="1"/>
      <w:lvl w:ilvl="6">
        <w:start w:val="1"/>
        <w:numFmt w:val="lowerRoman"/>
        <w:lvlText w:val="%7)"/>
        <w:lvlJc w:val="right"/>
        <w:pPr>
          <w:ind w:left="2016" w:hanging="288"/>
        </w:pPr>
        <w:rPr>
          <w:rFonts w:hint="default"/>
        </w:rPr>
      </w:lvl>
    </w:lvlOverride>
    <w:lvlOverride w:ilvl="7">
      <w:startOverride w:val="1"/>
      <w:lvl w:ilvl="7">
        <w:start w:val="1"/>
        <w:numFmt w:val="lowerLetter"/>
        <w:lvlText w:val="%8."/>
        <w:lvlJc w:val="left"/>
        <w:pPr>
          <w:ind w:left="2019" w:hanging="291"/>
        </w:pPr>
        <w:rPr>
          <w:rFonts w:hint="default"/>
        </w:rPr>
      </w:lvl>
    </w:lvlOverride>
    <w:lvlOverride w:ilvl="8">
      <w:startOverride w:val="1"/>
      <w:lvl w:ilvl="8">
        <w:start w:val="1"/>
        <w:numFmt w:val="lowerRoman"/>
        <w:lvlText w:val="%9."/>
        <w:lvlJc w:val="right"/>
        <w:pPr>
          <w:ind w:left="2160" w:hanging="431"/>
        </w:pPr>
        <w:rPr>
          <w:rFonts w:hint="default"/>
        </w:rPr>
      </w:lvl>
    </w:lvlOverride>
  </w:num>
  <w:num w:numId="18">
    <w:abstractNumId w:val="11"/>
    <w:lvlOverride w:ilvl="0">
      <w:startOverride w:val="1"/>
      <w:lvl w:ilvl="0">
        <w:start w:val="1"/>
        <w:numFmt w:val="upperRoman"/>
        <w:suff w:val="nothing"/>
        <w:lvlText w:val="Article %1:"/>
        <w:lvlJc w:val="left"/>
        <w:pPr>
          <w:ind w:left="0" w:firstLine="0"/>
        </w:pPr>
        <w:rPr>
          <w:b/>
          <w:i w:val="0"/>
          <w:caps w:val="0"/>
          <w:u w:val="single"/>
        </w:rPr>
      </w:lvl>
    </w:lvlOverride>
    <w:lvlOverride w:ilvl="1">
      <w:startOverride w:val="1"/>
      <w:lvl w:ilvl="1">
        <w:start w:val="1"/>
        <w:numFmt w:val="decimal"/>
        <w:isLgl/>
        <w:lvlText w:val="%1.%2"/>
        <w:lvlJc w:val="left"/>
        <w:pPr>
          <w:tabs>
            <w:tab w:val="num" w:pos="720"/>
          </w:tabs>
          <w:ind w:left="0" w:firstLine="0"/>
        </w:pPr>
        <w:rPr>
          <w:rFonts w:hint="default"/>
          <w:b/>
          <w:i w:val="0"/>
        </w:rPr>
      </w:lvl>
    </w:lvlOverride>
    <w:lvlOverride w:ilvl="2">
      <w:startOverride w:val="1"/>
      <w:lvl w:ilvl="2">
        <w:start w:val="1"/>
        <w:numFmt w:val="lowerLetter"/>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startOverride w:val="1"/>
      <w:lvl w:ilvl="3">
        <w:start w:val="1"/>
        <w:numFmt w:val="lowerRoman"/>
        <w:lvlText w:val="(%4)"/>
        <w:lvlJc w:val="left"/>
        <w:pPr>
          <w:tabs>
            <w:tab w:val="num" w:pos="2160"/>
          </w:tabs>
          <w:ind w:left="0" w:firstLine="1440"/>
        </w:pPr>
        <w:rPr>
          <w:rFonts w:hint="default"/>
          <w:b/>
          <w:i w:val="0"/>
        </w:rPr>
      </w:lvl>
    </w:lvlOverride>
    <w:lvlOverride w:ilvl="4">
      <w:startOverride w:val="1"/>
      <w:lvl w:ilvl="4">
        <w:start w:val="1"/>
        <w:numFmt w:val="decimal"/>
        <w:lvlText w:val="%5)"/>
        <w:lvlJc w:val="left"/>
        <w:pPr>
          <w:ind w:left="1728" w:hanging="432"/>
        </w:pPr>
        <w:rPr>
          <w:rFonts w:hint="default"/>
        </w:rPr>
      </w:lvl>
    </w:lvlOverride>
    <w:lvlOverride w:ilvl="5">
      <w:startOverride w:val="1"/>
      <w:lvl w:ilvl="5">
        <w:start w:val="1"/>
        <w:numFmt w:val="lowerLetter"/>
        <w:lvlText w:val="%6)"/>
        <w:lvlJc w:val="left"/>
        <w:pPr>
          <w:ind w:left="1872" w:hanging="432"/>
        </w:pPr>
        <w:rPr>
          <w:rFonts w:hint="default"/>
        </w:rPr>
      </w:lvl>
    </w:lvlOverride>
    <w:lvlOverride w:ilvl="6">
      <w:startOverride w:val="1"/>
      <w:lvl w:ilvl="6">
        <w:start w:val="1"/>
        <w:numFmt w:val="lowerRoman"/>
        <w:lvlText w:val="%7)"/>
        <w:lvlJc w:val="right"/>
        <w:pPr>
          <w:ind w:left="2016" w:hanging="288"/>
        </w:pPr>
        <w:rPr>
          <w:rFonts w:hint="default"/>
        </w:rPr>
      </w:lvl>
    </w:lvlOverride>
    <w:lvlOverride w:ilvl="7">
      <w:startOverride w:val="1"/>
      <w:lvl w:ilvl="7">
        <w:start w:val="1"/>
        <w:numFmt w:val="lowerLetter"/>
        <w:lvlText w:val="%8."/>
        <w:lvlJc w:val="left"/>
        <w:pPr>
          <w:ind w:left="2019" w:hanging="291"/>
        </w:pPr>
        <w:rPr>
          <w:rFonts w:hint="default"/>
        </w:rPr>
      </w:lvl>
    </w:lvlOverride>
    <w:lvlOverride w:ilvl="8">
      <w:startOverride w:val="1"/>
      <w:lvl w:ilvl="8">
        <w:start w:val="1"/>
        <w:numFmt w:val="lowerRoman"/>
        <w:lvlText w:val="%9."/>
        <w:lvlJc w:val="right"/>
        <w:pPr>
          <w:ind w:left="2160" w:hanging="431"/>
        </w:pPr>
        <w:rPr>
          <w:rFonts w:hint="default"/>
        </w:rPr>
      </w:lvl>
    </w:lvlOverride>
  </w:num>
  <w:num w:numId="19">
    <w:abstractNumId w:val="11"/>
    <w:lvlOverride w:ilvl="0">
      <w:startOverride w:val="1"/>
      <w:lvl w:ilvl="0">
        <w:start w:val="1"/>
        <w:numFmt w:val="upperRoman"/>
        <w:suff w:val="nothing"/>
        <w:lvlText w:val="Article %1"/>
        <w:lvlJc w:val="left"/>
        <w:pPr>
          <w:ind w:left="0" w:firstLine="0"/>
        </w:pPr>
        <w:rPr>
          <w:rFonts w:hint="default"/>
          <w:b/>
          <w:i w:val="0"/>
          <w:caps/>
          <w:smallCaps w:val="0"/>
          <w:u w:val="single"/>
        </w:rPr>
      </w:lvl>
    </w:lvlOverride>
    <w:lvlOverride w:ilvl="1">
      <w:startOverride w:val="1"/>
      <w:lvl w:ilvl="1">
        <w:start w:val="1"/>
        <w:numFmt w:val="decimal"/>
        <w:isLgl/>
        <w:lvlText w:val="%1.%2"/>
        <w:lvlJc w:val="left"/>
        <w:pPr>
          <w:tabs>
            <w:tab w:val="num" w:pos="720"/>
          </w:tabs>
          <w:ind w:left="0" w:firstLine="0"/>
        </w:pPr>
        <w:rPr>
          <w:rFonts w:hint="default"/>
          <w:b/>
          <w:i w:val="0"/>
        </w:rPr>
      </w:lvl>
    </w:lvlOverride>
    <w:lvlOverride w:ilvl="2">
      <w:startOverride w:val="1"/>
      <w:lvl w:ilvl="2">
        <w:start w:val="1"/>
        <w:numFmt w:val="lowerLetter"/>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startOverride w:val="1"/>
      <w:lvl w:ilvl="3">
        <w:start w:val="1"/>
        <w:numFmt w:val="lowerRoman"/>
        <w:lvlText w:val="(%4)"/>
        <w:lvlJc w:val="left"/>
        <w:pPr>
          <w:tabs>
            <w:tab w:val="num" w:pos="2160"/>
          </w:tabs>
          <w:ind w:left="0" w:firstLine="1440"/>
        </w:pPr>
        <w:rPr>
          <w:rFonts w:hint="default"/>
          <w:b/>
          <w:i w:val="0"/>
        </w:rPr>
      </w:lvl>
    </w:lvlOverride>
    <w:lvlOverride w:ilvl="4">
      <w:startOverride w:val="1"/>
      <w:lvl w:ilvl="4">
        <w:start w:val="1"/>
        <w:numFmt w:val="decimal"/>
        <w:lvlText w:val="%5)"/>
        <w:lvlJc w:val="left"/>
        <w:pPr>
          <w:ind w:left="1728" w:hanging="432"/>
        </w:pPr>
        <w:rPr>
          <w:rFonts w:hint="default"/>
        </w:rPr>
      </w:lvl>
    </w:lvlOverride>
    <w:lvlOverride w:ilvl="5">
      <w:startOverride w:val="1"/>
      <w:lvl w:ilvl="5">
        <w:start w:val="1"/>
        <w:numFmt w:val="lowerLetter"/>
        <w:lvlText w:val="%6)"/>
        <w:lvlJc w:val="left"/>
        <w:pPr>
          <w:ind w:left="1872" w:hanging="432"/>
        </w:pPr>
        <w:rPr>
          <w:rFonts w:hint="default"/>
        </w:rPr>
      </w:lvl>
    </w:lvlOverride>
    <w:lvlOverride w:ilvl="6">
      <w:startOverride w:val="1"/>
      <w:lvl w:ilvl="6">
        <w:start w:val="1"/>
        <w:numFmt w:val="lowerRoman"/>
        <w:lvlText w:val="%7)"/>
        <w:lvlJc w:val="right"/>
        <w:pPr>
          <w:ind w:left="2016" w:hanging="288"/>
        </w:pPr>
        <w:rPr>
          <w:rFonts w:hint="default"/>
        </w:rPr>
      </w:lvl>
    </w:lvlOverride>
    <w:lvlOverride w:ilvl="7">
      <w:startOverride w:val="1"/>
      <w:lvl w:ilvl="7">
        <w:start w:val="1"/>
        <w:numFmt w:val="lowerLetter"/>
        <w:lvlText w:val="%8."/>
        <w:lvlJc w:val="left"/>
        <w:pPr>
          <w:ind w:left="2019" w:hanging="291"/>
        </w:pPr>
        <w:rPr>
          <w:rFonts w:hint="default"/>
        </w:rPr>
      </w:lvl>
    </w:lvlOverride>
    <w:lvlOverride w:ilvl="8">
      <w:startOverride w:val="1"/>
      <w:lvl w:ilvl="8">
        <w:start w:val="1"/>
        <w:numFmt w:val="lowerRoman"/>
        <w:lvlText w:val="%9."/>
        <w:lvlJc w:val="right"/>
        <w:pPr>
          <w:ind w:left="2160" w:hanging="431"/>
        </w:pPr>
        <w:rPr>
          <w:rFonts w:hint="default"/>
        </w:rPr>
      </w:lvl>
    </w:lvlOverride>
  </w:num>
  <w:num w:numId="20">
    <w:abstractNumId w:val="5"/>
  </w:num>
  <w:num w:numId="21">
    <w:abstractNumId w:val="11"/>
    <w:lvlOverride w:ilvl="0">
      <w:startOverride w:val="1"/>
      <w:lvl w:ilvl="0">
        <w:start w:val="1"/>
        <w:numFmt w:val="upperRoman"/>
        <w:suff w:val="nothing"/>
        <w:lvlText w:val="Article %1:"/>
        <w:lvlJc w:val="left"/>
        <w:pPr>
          <w:ind w:left="0" w:firstLine="0"/>
        </w:pPr>
        <w:rPr>
          <w:b/>
          <w:i w:val="0"/>
          <w:caps w:val="0"/>
          <w:u w:val="single"/>
        </w:rPr>
      </w:lvl>
    </w:lvlOverride>
    <w:lvlOverride w:ilvl="1">
      <w:startOverride w:val="1"/>
      <w:lvl w:ilvl="1">
        <w:start w:val="1"/>
        <w:numFmt w:val="decimal"/>
        <w:isLgl/>
        <w:lvlText w:val="%1.%2"/>
        <w:lvlJc w:val="left"/>
        <w:pPr>
          <w:tabs>
            <w:tab w:val="num" w:pos="720"/>
          </w:tabs>
          <w:ind w:left="0" w:firstLine="0"/>
        </w:pPr>
        <w:rPr>
          <w:rFonts w:hint="default"/>
          <w:b/>
          <w:i w:val="0"/>
        </w:rPr>
      </w:lvl>
    </w:lvlOverride>
    <w:lvlOverride w:ilvl="2">
      <w:startOverride w:val="1"/>
      <w:lvl w:ilvl="2">
        <w:start w:val="1"/>
        <w:numFmt w:val="lowerLetter"/>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startOverride w:val="1"/>
      <w:lvl w:ilvl="3">
        <w:start w:val="1"/>
        <w:numFmt w:val="lowerRoman"/>
        <w:lvlText w:val="(%4)"/>
        <w:lvlJc w:val="left"/>
        <w:pPr>
          <w:tabs>
            <w:tab w:val="num" w:pos="2160"/>
          </w:tabs>
          <w:ind w:left="0" w:firstLine="1440"/>
        </w:pPr>
        <w:rPr>
          <w:rFonts w:hint="default"/>
          <w:b/>
          <w:i w:val="0"/>
        </w:rPr>
      </w:lvl>
    </w:lvlOverride>
    <w:lvlOverride w:ilvl="4">
      <w:startOverride w:val="1"/>
      <w:lvl w:ilvl="4">
        <w:start w:val="1"/>
        <w:numFmt w:val="decimal"/>
        <w:lvlText w:val="%5)"/>
        <w:lvlJc w:val="left"/>
        <w:pPr>
          <w:ind w:left="1728" w:hanging="432"/>
        </w:pPr>
        <w:rPr>
          <w:rFonts w:hint="default"/>
        </w:rPr>
      </w:lvl>
    </w:lvlOverride>
    <w:lvlOverride w:ilvl="5">
      <w:startOverride w:val="1"/>
      <w:lvl w:ilvl="5">
        <w:start w:val="1"/>
        <w:numFmt w:val="lowerLetter"/>
        <w:lvlText w:val="%6)"/>
        <w:lvlJc w:val="left"/>
        <w:pPr>
          <w:ind w:left="1872" w:hanging="432"/>
        </w:pPr>
        <w:rPr>
          <w:rFonts w:hint="default"/>
        </w:rPr>
      </w:lvl>
    </w:lvlOverride>
    <w:lvlOverride w:ilvl="6">
      <w:startOverride w:val="1"/>
      <w:lvl w:ilvl="6">
        <w:start w:val="1"/>
        <w:numFmt w:val="lowerRoman"/>
        <w:lvlText w:val="%7)"/>
        <w:lvlJc w:val="right"/>
        <w:pPr>
          <w:ind w:left="2016" w:hanging="288"/>
        </w:pPr>
        <w:rPr>
          <w:rFonts w:hint="default"/>
        </w:rPr>
      </w:lvl>
    </w:lvlOverride>
    <w:lvlOverride w:ilvl="7">
      <w:startOverride w:val="1"/>
      <w:lvl w:ilvl="7">
        <w:start w:val="1"/>
        <w:numFmt w:val="lowerLetter"/>
        <w:lvlText w:val="%8."/>
        <w:lvlJc w:val="left"/>
        <w:pPr>
          <w:ind w:left="2019" w:hanging="291"/>
        </w:pPr>
        <w:rPr>
          <w:rFonts w:hint="default"/>
        </w:rPr>
      </w:lvl>
    </w:lvlOverride>
    <w:lvlOverride w:ilvl="8">
      <w:startOverride w:val="1"/>
      <w:lvl w:ilvl="8">
        <w:start w:val="1"/>
        <w:numFmt w:val="lowerRoman"/>
        <w:lvlText w:val="%9."/>
        <w:lvlJc w:val="right"/>
        <w:pPr>
          <w:ind w:left="2160" w:hanging="431"/>
        </w:pPr>
        <w:rPr>
          <w:rFonts w:hint="default"/>
        </w:rPr>
      </w:lvl>
    </w:lvlOverride>
  </w:num>
  <w:num w:numId="22">
    <w:abstractNumId w:val="11"/>
    <w:lvlOverride w:ilvl="0">
      <w:startOverride w:val="1"/>
      <w:lvl w:ilvl="0">
        <w:start w:val="1"/>
        <w:numFmt w:val="upperRoman"/>
        <w:suff w:val="nothing"/>
        <w:lvlText w:val="Article %1:"/>
        <w:lvlJc w:val="left"/>
        <w:pPr>
          <w:ind w:left="0" w:firstLine="0"/>
        </w:pPr>
        <w:rPr>
          <w:b/>
          <w:i w:val="0"/>
          <w:caps w:val="0"/>
          <w:u w:val="single"/>
        </w:rPr>
      </w:lvl>
    </w:lvlOverride>
    <w:lvlOverride w:ilvl="1">
      <w:startOverride w:val="1"/>
      <w:lvl w:ilvl="1">
        <w:start w:val="1"/>
        <w:numFmt w:val="decimal"/>
        <w:isLgl/>
        <w:lvlText w:val="%1.%2"/>
        <w:lvlJc w:val="left"/>
        <w:pPr>
          <w:tabs>
            <w:tab w:val="num" w:pos="720"/>
          </w:tabs>
          <w:ind w:left="0" w:firstLine="0"/>
        </w:pPr>
        <w:rPr>
          <w:rFonts w:hint="default"/>
          <w:b/>
          <w:i w:val="0"/>
        </w:rPr>
      </w:lvl>
    </w:lvlOverride>
    <w:lvlOverride w:ilvl="2">
      <w:startOverride w:val="1"/>
      <w:lvl w:ilvl="2">
        <w:start w:val="1"/>
        <w:numFmt w:val="lowerLetter"/>
        <w:lvlText w:val="(%3)"/>
        <w:lvlJc w:val="left"/>
        <w:pPr>
          <w:tabs>
            <w:tab w:val="num" w:pos="1440"/>
          </w:tabs>
          <w:ind w:left="0" w:firstLine="720"/>
        </w:pPr>
        <w:rPr>
          <w:rFonts w:ascii="Times New Roman" w:eastAsiaTheme="minorHAnsi" w:hAnsi="Times New Roman" w:cs="Times New Roman" w:hint="default"/>
          <w:b/>
          <w:i w:val="0"/>
          <w:sz w:val="24"/>
          <w:szCs w:val="24"/>
        </w:rPr>
      </w:lvl>
    </w:lvlOverride>
    <w:lvlOverride w:ilvl="3">
      <w:startOverride w:val="1"/>
      <w:lvl w:ilvl="3">
        <w:start w:val="1"/>
        <w:numFmt w:val="lowerRoman"/>
        <w:lvlText w:val="(%4)"/>
        <w:lvlJc w:val="left"/>
        <w:pPr>
          <w:tabs>
            <w:tab w:val="num" w:pos="2160"/>
          </w:tabs>
          <w:ind w:left="0" w:firstLine="1440"/>
        </w:pPr>
        <w:rPr>
          <w:rFonts w:hint="default"/>
          <w:b/>
          <w:i w:val="0"/>
        </w:rPr>
      </w:lvl>
    </w:lvlOverride>
    <w:lvlOverride w:ilvl="4">
      <w:startOverride w:val="1"/>
      <w:lvl w:ilvl="4">
        <w:start w:val="1"/>
        <w:numFmt w:val="decimal"/>
        <w:lvlText w:val="%5)"/>
        <w:lvlJc w:val="left"/>
        <w:pPr>
          <w:ind w:left="1728" w:hanging="432"/>
        </w:pPr>
        <w:rPr>
          <w:rFonts w:hint="default"/>
        </w:rPr>
      </w:lvl>
    </w:lvlOverride>
    <w:lvlOverride w:ilvl="5">
      <w:startOverride w:val="1"/>
      <w:lvl w:ilvl="5">
        <w:start w:val="1"/>
        <w:numFmt w:val="lowerLetter"/>
        <w:lvlText w:val="%6)"/>
        <w:lvlJc w:val="left"/>
        <w:pPr>
          <w:ind w:left="1872" w:hanging="432"/>
        </w:pPr>
        <w:rPr>
          <w:rFonts w:hint="default"/>
        </w:rPr>
      </w:lvl>
    </w:lvlOverride>
    <w:lvlOverride w:ilvl="6">
      <w:startOverride w:val="1"/>
      <w:lvl w:ilvl="6">
        <w:start w:val="1"/>
        <w:numFmt w:val="lowerRoman"/>
        <w:lvlText w:val="%7)"/>
        <w:lvlJc w:val="right"/>
        <w:pPr>
          <w:ind w:left="2016" w:hanging="288"/>
        </w:pPr>
        <w:rPr>
          <w:rFonts w:hint="default"/>
        </w:rPr>
      </w:lvl>
    </w:lvlOverride>
    <w:lvlOverride w:ilvl="7">
      <w:startOverride w:val="1"/>
      <w:lvl w:ilvl="7">
        <w:start w:val="1"/>
        <w:numFmt w:val="lowerLetter"/>
        <w:lvlText w:val="%8."/>
        <w:lvlJc w:val="left"/>
        <w:pPr>
          <w:ind w:left="2019" w:hanging="291"/>
        </w:pPr>
        <w:rPr>
          <w:rFonts w:hint="default"/>
        </w:rPr>
      </w:lvl>
    </w:lvlOverride>
    <w:lvlOverride w:ilvl="8">
      <w:startOverride w:val="1"/>
      <w:lvl w:ilvl="8">
        <w:start w:val="1"/>
        <w:numFmt w:val="lowerRoman"/>
        <w:lvlText w:val="%9."/>
        <w:lvlJc w:val="right"/>
        <w:pPr>
          <w:ind w:left="2160" w:hanging="431"/>
        </w:pPr>
        <w:rPr>
          <w:rFonts w:hint="default"/>
        </w:rPr>
      </w:lvl>
    </w:lvlOverride>
  </w:num>
  <w:num w:numId="23">
    <w:abstractNumId w:val="7"/>
  </w:num>
  <w:num w:numId="24">
    <w:abstractNumId w:val="1"/>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
  </w:num>
  <w:num w:numId="28">
    <w:abstractNumId w:val="11"/>
    <w:lvlOverride w:ilvl="0">
      <w:startOverride w:val="1"/>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color w:val="auto"/>
          <w:sz w:val="24"/>
          <w:u w:val="none"/>
          <w:vertAlign w:val="baseline"/>
        </w:rPr>
      </w:lvl>
    </w:lvlOverride>
    <w:lvlOverride w:ilvl="1">
      <w:startOverride w:val="1"/>
      <w:lvl w:ilvl="1">
        <w:start w:val="1"/>
        <w:numFmt w:val="decimal"/>
        <w:isLgl/>
        <w:lvlText w:val="%1.%2"/>
        <w:lvlJc w:val="left"/>
        <w:pPr>
          <w:tabs>
            <w:tab w:val="num" w:pos="1440"/>
          </w:tabs>
          <w:ind w:left="720" w:firstLine="0"/>
        </w:pPr>
        <w:rPr>
          <w:rFonts w:ascii="Times New Roman Bold" w:hAnsi="Times New Roman Bold" w:hint="default"/>
          <w:b/>
          <w:i w:val="0"/>
          <w:caps w:val="0"/>
          <w:strike w:val="0"/>
          <w:dstrike w:val="0"/>
          <w:vanish w:val="0"/>
          <w:vertAlign w:val="baseline"/>
        </w:rPr>
      </w:lvl>
    </w:lvlOverride>
    <w:lvlOverride w:ilvl="2">
      <w:startOverride w:val="1"/>
      <w:lvl w:ilvl="2">
        <w:start w:val="1"/>
        <w:numFmt w:val="lowerLetter"/>
        <w:lvlText w:val="(%3)"/>
        <w:lvlJc w:val="left"/>
        <w:pPr>
          <w:tabs>
            <w:tab w:val="num" w:pos="2160"/>
          </w:tabs>
          <w:ind w:left="1440" w:firstLine="0"/>
        </w:pPr>
        <w:rPr>
          <w:rFonts w:ascii="Times New Roman Bold" w:hAnsi="Times New Roman Bold" w:cs="Times New Roman" w:hint="default"/>
          <w:b/>
          <w:i w:val="0"/>
          <w:sz w:val="24"/>
          <w:szCs w:val="24"/>
        </w:rPr>
      </w:lvl>
    </w:lvlOverride>
    <w:lvlOverride w:ilvl="3">
      <w:startOverride w:val="1"/>
      <w:lvl w:ilvl="3">
        <w:start w:val="1"/>
        <w:numFmt w:val="lowerRoman"/>
        <w:lvlText w:val="(%4)"/>
        <w:lvlJc w:val="left"/>
        <w:pPr>
          <w:tabs>
            <w:tab w:val="num" w:pos="2160"/>
          </w:tabs>
          <w:ind w:left="0" w:firstLine="1440"/>
        </w:pPr>
        <w:rPr>
          <w:rFonts w:hint="default"/>
          <w:b/>
          <w:i w:val="0"/>
        </w:rPr>
      </w:lvl>
    </w:lvlOverride>
    <w:lvlOverride w:ilvl="4">
      <w:startOverride w:val="1"/>
      <w:lvl w:ilvl="4">
        <w:start w:val="1"/>
        <w:numFmt w:val="decimal"/>
        <w:lvlText w:val="%5)"/>
        <w:lvlJc w:val="left"/>
        <w:pPr>
          <w:ind w:left="1728" w:hanging="432"/>
        </w:pPr>
        <w:rPr>
          <w:rFonts w:hint="default"/>
        </w:rPr>
      </w:lvl>
    </w:lvlOverride>
    <w:lvlOverride w:ilvl="5">
      <w:startOverride w:val="1"/>
      <w:lvl w:ilvl="5">
        <w:start w:val="1"/>
        <w:numFmt w:val="lowerLetter"/>
        <w:lvlText w:val="%6)"/>
        <w:lvlJc w:val="left"/>
        <w:pPr>
          <w:ind w:left="1872" w:hanging="432"/>
        </w:pPr>
        <w:rPr>
          <w:rFonts w:hint="default"/>
        </w:rPr>
      </w:lvl>
    </w:lvlOverride>
    <w:lvlOverride w:ilvl="6">
      <w:startOverride w:val="1"/>
      <w:lvl w:ilvl="6">
        <w:start w:val="1"/>
        <w:numFmt w:val="lowerRoman"/>
        <w:lvlText w:val="%7)"/>
        <w:lvlJc w:val="right"/>
        <w:pPr>
          <w:ind w:left="2016" w:hanging="288"/>
        </w:pPr>
        <w:rPr>
          <w:rFonts w:hint="default"/>
        </w:rPr>
      </w:lvl>
    </w:lvlOverride>
    <w:lvlOverride w:ilvl="7">
      <w:startOverride w:val="1"/>
      <w:lvl w:ilvl="7">
        <w:start w:val="1"/>
        <w:numFmt w:val="lowerLetter"/>
        <w:lvlText w:val="%8."/>
        <w:lvlJc w:val="left"/>
        <w:pPr>
          <w:ind w:left="2019" w:hanging="291"/>
        </w:pPr>
        <w:rPr>
          <w:rFonts w:hint="default"/>
        </w:rPr>
      </w:lvl>
    </w:lvlOverride>
    <w:lvlOverride w:ilvl="8">
      <w:startOverride w:val="1"/>
      <w:lvl w:ilvl="8">
        <w:start w:val="1"/>
        <w:numFmt w:val="lowerRoman"/>
        <w:lvlText w:val="%9."/>
        <w:lvlJc w:val="right"/>
        <w:pPr>
          <w:ind w:left="2160" w:hanging="431"/>
        </w:pPr>
        <w:rPr>
          <w:rFonts w:hint="default"/>
        </w:rPr>
      </w:lvl>
    </w:lvlOverride>
  </w:num>
  <w:num w:numId="29">
    <w:abstractNumId w:val="11"/>
    <w:lvlOverride w:ilvl="0">
      <w:startOverride w:val="1"/>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color w:val="auto"/>
          <w:sz w:val="24"/>
          <w:u w:val="none"/>
          <w:vertAlign w:val="baseline"/>
        </w:rPr>
      </w:lvl>
    </w:lvlOverride>
    <w:lvlOverride w:ilvl="1">
      <w:startOverride w:val="1"/>
      <w:lvl w:ilvl="1">
        <w:start w:val="1"/>
        <w:numFmt w:val="decimal"/>
        <w:isLgl/>
        <w:lvlText w:val="%1.%2"/>
        <w:lvlJc w:val="left"/>
        <w:pPr>
          <w:tabs>
            <w:tab w:val="num" w:pos="1440"/>
          </w:tabs>
          <w:ind w:left="720" w:firstLine="0"/>
        </w:pPr>
        <w:rPr>
          <w:rFonts w:ascii="Times New Roman Bold" w:hAnsi="Times New Roman Bold" w:hint="default"/>
          <w:b/>
          <w:i w:val="0"/>
          <w:caps w:val="0"/>
          <w:strike w:val="0"/>
          <w:dstrike w:val="0"/>
          <w:vanish w:val="0"/>
          <w:vertAlign w:val="baseline"/>
        </w:rPr>
      </w:lvl>
    </w:lvlOverride>
    <w:lvlOverride w:ilvl="2">
      <w:startOverride w:val="1"/>
      <w:lvl w:ilvl="2">
        <w:start w:val="1"/>
        <w:numFmt w:val="lowerLetter"/>
        <w:lvlText w:val="(%3)"/>
        <w:lvlJc w:val="left"/>
        <w:pPr>
          <w:tabs>
            <w:tab w:val="num" w:pos="2160"/>
          </w:tabs>
          <w:ind w:left="1440" w:firstLine="0"/>
        </w:pPr>
        <w:rPr>
          <w:rFonts w:ascii="Times New Roman Bold" w:hAnsi="Times New Roman Bold" w:cs="Times New Roman" w:hint="default"/>
          <w:b/>
          <w:i w:val="0"/>
          <w:sz w:val="24"/>
          <w:szCs w:val="24"/>
        </w:rPr>
      </w:lvl>
    </w:lvlOverride>
    <w:lvlOverride w:ilvl="3">
      <w:startOverride w:val="1"/>
      <w:lvl w:ilvl="3">
        <w:start w:val="1"/>
        <w:numFmt w:val="lowerRoman"/>
        <w:lvlText w:val="(%4)"/>
        <w:lvlJc w:val="left"/>
        <w:pPr>
          <w:tabs>
            <w:tab w:val="num" w:pos="2160"/>
          </w:tabs>
          <w:ind w:left="0" w:firstLine="1440"/>
        </w:pPr>
        <w:rPr>
          <w:rFonts w:hint="default"/>
          <w:b/>
          <w:i w:val="0"/>
        </w:rPr>
      </w:lvl>
    </w:lvlOverride>
    <w:lvlOverride w:ilvl="4">
      <w:startOverride w:val="1"/>
      <w:lvl w:ilvl="4">
        <w:start w:val="1"/>
        <w:numFmt w:val="decimal"/>
        <w:lvlText w:val="%5)"/>
        <w:lvlJc w:val="left"/>
        <w:pPr>
          <w:ind w:left="1728" w:hanging="432"/>
        </w:pPr>
        <w:rPr>
          <w:rFonts w:hint="default"/>
        </w:rPr>
      </w:lvl>
    </w:lvlOverride>
    <w:lvlOverride w:ilvl="5">
      <w:startOverride w:val="1"/>
      <w:lvl w:ilvl="5">
        <w:start w:val="1"/>
        <w:numFmt w:val="lowerLetter"/>
        <w:lvlText w:val="%6)"/>
        <w:lvlJc w:val="left"/>
        <w:pPr>
          <w:ind w:left="1872" w:hanging="432"/>
        </w:pPr>
        <w:rPr>
          <w:rFonts w:hint="default"/>
        </w:rPr>
      </w:lvl>
    </w:lvlOverride>
    <w:lvlOverride w:ilvl="6">
      <w:startOverride w:val="1"/>
      <w:lvl w:ilvl="6">
        <w:start w:val="1"/>
        <w:numFmt w:val="lowerRoman"/>
        <w:lvlText w:val="%7)"/>
        <w:lvlJc w:val="right"/>
        <w:pPr>
          <w:ind w:left="2016" w:hanging="288"/>
        </w:pPr>
        <w:rPr>
          <w:rFonts w:hint="default"/>
        </w:rPr>
      </w:lvl>
    </w:lvlOverride>
    <w:lvlOverride w:ilvl="7">
      <w:startOverride w:val="1"/>
      <w:lvl w:ilvl="7">
        <w:start w:val="1"/>
        <w:numFmt w:val="lowerLetter"/>
        <w:lvlText w:val="%8."/>
        <w:lvlJc w:val="left"/>
        <w:pPr>
          <w:ind w:left="2019" w:hanging="291"/>
        </w:pPr>
        <w:rPr>
          <w:rFonts w:hint="default"/>
        </w:rPr>
      </w:lvl>
    </w:lvlOverride>
    <w:lvlOverride w:ilvl="8">
      <w:startOverride w:val="1"/>
      <w:lvl w:ilvl="8">
        <w:start w:val="1"/>
        <w:numFmt w:val="lowerRoman"/>
        <w:lvlText w:val="%9."/>
        <w:lvlJc w:val="right"/>
        <w:pPr>
          <w:ind w:left="2160" w:hanging="431"/>
        </w:pPr>
        <w:rPr>
          <w:rFonts w:hint="default"/>
        </w:rPr>
      </w:lvl>
    </w:lvlOverride>
  </w:num>
  <w:num w:numId="30">
    <w:abstractNumId w:val="11"/>
    <w:lvlOverride w:ilvl="0">
      <w:startOverride w:val="1"/>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color w:val="auto"/>
          <w:sz w:val="24"/>
          <w:u w:val="none"/>
          <w:vertAlign w:val="baseline"/>
        </w:rPr>
      </w:lvl>
    </w:lvlOverride>
    <w:lvlOverride w:ilvl="1">
      <w:startOverride w:val="1"/>
      <w:lvl w:ilvl="1">
        <w:start w:val="1"/>
        <w:numFmt w:val="decimal"/>
        <w:isLgl/>
        <w:lvlText w:val="%1.%2"/>
        <w:lvlJc w:val="left"/>
        <w:pPr>
          <w:tabs>
            <w:tab w:val="num" w:pos="1440"/>
          </w:tabs>
          <w:ind w:left="720" w:firstLine="0"/>
        </w:pPr>
        <w:rPr>
          <w:rFonts w:ascii="Times New Roman Bold" w:hAnsi="Times New Roman Bold" w:hint="default"/>
          <w:b/>
          <w:i w:val="0"/>
          <w:caps w:val="0"/>
          <w:strike w:val="0"/>
          <w:dstrike w:val="0"/>
          <w:vanish w:val="0"/>
          <w:vertAlign w:val="baseline"/>
        </w:rPr>
      </w:lvl>
    </w:lvlOverride>
    <w:lvlOverride w:ilvl="2">
      <w:startOverride w:val="1"/>
      <w:lvl w:ilvl="2">
        <w:start w:val="1"/>
        <w:numFmt w:val="lowerLetter"/>
        <w:lvlText w:val="(%3)"/>
        <w:lvlJc w:val="left"/>
        <w:pPr>
          <w:tabs>
            <w:tab w:val="num" w:pos="2160"/>
          </w:tabs>
          <w:ind w:left="1440" w:firstLine="0"/>
        </w:pPr>
        <w:rPr>
          <w:rFonts w:ascii="Times New Roman Bold" w:hAnsi="Times New Roman Bold" w:cs="Times New Roman" w:hint="default"/>
          <w:b/>
          <w:i w:val="0"/>
          <w:sz w:val="24"/>
          <w:szCs w:val="24"/>
        </w:rPr>
      </w:lvl>
    </w:lvlOverride>
    <w:lvlOverride w:ilvl="3">
      <w:startOverride w:val="1"/>
      <w:lvl w:ilvl="3">
        <w:start w:val="1"/>
        <w:numFmt w:val="lowerRoman"/>
        <w:lvlText w:val="(%4)"/>
        <w:lvlJc w:val="left"/>
        <w:pPr>
          <w:tabs>
            <w:tab w:val="num" w:pos="2160"/>
          </w:tabs>
          <w:ind w:left="0" w:firstLine="1440"/>
        </w:pPr>
        <w:rPr>
          <w:rFonts w:hint="default"/>
          <w:b/>
          <w:i w:val="0"/>
        </w:rPr>
      </w:lvl>
    </w:lvlOverride>
    <w:lvlOverride w:ilvl="4">
      <w:startOverride w:val="1"/>
      <w:lvl w:ilvl="4">
        <w:start w:val="1"/>
        <w:numFmt w:val="decimal"/>
        <w:lvlText w:val="%5)"/>
        <w:lvlJc w:val="left"/>
        <w:pPr>
          <w:ind w:left="1728" w:hanging="432"/>
        </w:pPr>
        <w:rPr>
          <w:rFonts w:hint="default"/>
        </w:rPr>
      </w:lvl>
    </w:lvlOverride>
    <w:lvlOverride w:ilvl="5">
      <w:startOverride w:val="1"/>
      <w:lvl w:ilvl="5">
        <w:start w:val="1"/>
        <w:numFmt w:val="lowerLetter"/>
        <w:lvlText w:val="%6)"/>
        <w:lvlJc w:val="left"/>
        <w:pPr>
          <w:ind w:left="1872" w:hanging="432"/>
        </w:pPr>
        <w:rPr>
          <w:rFonts w:hint="default"/>
        </w:rPr>
      </w:lvl>
    </w:lvlOverride>
    <w:lvlOverride w:ilvl="6">
      <w:startOverride w:val="1"/>
      <w:lvl w:ilvl="6">
        <w:start w:val="1"/>
        <w:numFmt w:val="lowerRoman"/>
        <w:lvlText w:val="%7)"/>
        <w:lvlJc w:val="right"/>
        <w:pPr>
          <w:ind w:left="2016" w:hanging="288"/>
        </w:pPr>
        <w:rPr>
          <w:rFonts w:hint="default"/>
        </w:rPr>
      </w:lvl>
    </w:lvlOverride>
    <w:lvlOverride w:ilvl="7">
      <w:startOverride w:val="1"/>
      <w:lvl w:ilvl="7">
        <w:start w:val="1"/>
        <w:numFmt w:val="lowerLetter"/>
        <w:lvlText w:val="%8."/>
        <w:lvlJc w:val="left"/>
        <w:pPr>
          <w:ind w:left="2019" w:hanging="291"/>
        </w:pPr>
        <w:rPr>
          <w:rFonts w:hint="default"/>
        </w:rPr>
      </w:lvl>
    </w:lvlOverride>
    <w:lvlOverride w:ilvl="8">
      <w:startOverride w:val="1"/>
      <w:lvl w:ilvl="8">
        <w:start w:val="1"/>
        <w:numFmt w:val="lowerRoman"/>
        <w:lvlText w:val="%9."/>
        <w:lvlJc w:val="right"/>
        <w:pPr>
          <w:ind w:left="2160" w:hanging="431"/>
        </w:pPr>
        <w:rPr>
          <w:rFonts w:hint="default"/>
        </w:rPr>
      </w:lvl>
    </w:lvlOverride>
  </w:num>
  <w:num w:numId="3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forms" w:enforcement="1" w:cryptProviderType="rsaAES" w:cryptAlgorithmClass="hash" w:cryptAlgorithmType="typeAny" w:cryptAlgorithmSid="14" w:cryptSpinCount="100000" w:hash="YwkKBflesQvK+0OF4i8YJ+blgod0VFQ1Cbve69CW0WrDPQeuh5SLrQPeH3wXD/XXNPNdPY9FOmS764WSsiKLog==" w:salt="Hzp90pki2OHn7MaLUW9T6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1F"/>
    <w:rsid w:val="00014E6A"/>
    <w:rsid w:val="00031042"/>
    <w:rsid w:val="000419A4"/>
    <w:rsid w:val="0004692A"/>
    <w:rsid w:val="00057E2A"/>
    <w:rsid w:val="00064DB3"/>
    <w:rsid w:val="0007393E"/>
    <w:rsid w:val="00077A94"/>
    <w:rsid w:val="00094305"/>
    <w:rsid w:val="000D33A0"/>
    <w:rsid w:val="000E04AA"/>
    <w:rsid w:val="000E688C"/>
    <w:rsid w:val="000F1989"/>
    <w:rsid w:val="00107097"/>
    <w:rsid w:val="00114A89"/>
    <w:rsid w:val="00115D77"/>
    <w:rsid w:val="00117D92"/>
    <w:rsid w:val="00125969"/>
    <w:rsid w:val="00134BEA"/>
    <w:rsid w:val="0013703C"/>
    <w:rsid w:val="001518FB"/>
    <w:rsid w:val="00152CDE"/>
    <w:rsid w:val="00170BCC"/>
    <w:rsid w:val="001912A4"/>
    <w:rsid w:val="00197AFA"/>
    <w:rsid w:val="001E180B"/>
    <w:rsid w:val="001E371F"/>
    <w:rsid w:val="001F1F5A"/>
    <w:rsid w:val="001F7117"/>
    <w:rsid w:val="00221776"/>
    <w:rsid w:val="00230606"/>
    <w:rsid w:val="0023447C"/>
    <w:rsid w:val="0024100A"/>
    <w:rsid w:val="0024422E"/>
    <w:rsid w:val="00250DCA"/>
    <w:rsid w:val="002641DF"/>
    <w:rsid w:val="00264538"/>
    <w:rsid w:val="0027099C"/>
    <w:rsid w:val="002732D0"/>
    <w:rsid w:val="00273697"/>
    <w:rsid w:val="00277C89"/>
    <w:rsid w:val="00282A6F"/>
    <w:rsid w:val="00291F76"/>
    <w:rsid w:val="00297FA9"/>
    <w:rsid w:val="002A0020"/>
    <w:rsid w:val="002A4691"/>
    <w:rsid w:val="002A4EDD"/>
    <w:rsid w:val="002B240E"/>
    <w:rsid w:val="002B67A2"/>
    <w:rsid w:val="002C4B03"/>
    <w:rsid w:val="002D617C"/>
    <w:rsid w:val="002E33D3"/>
    <w:rsid w:val="002F3390"/>
    <w:rsid w:val="002F60A1"/>
    <w:rsid w:val="00326B39"/>
    <w:rsid w:val="0034187F"/>
    <w:rsid w:val="00347745"/>
    <w:rsid w:val="00356331"/>
    <w:rsid w:val="0037473F"/>
    <w:rsid w:val="00381F4C"/>
    <w:rsid w:val="00386E02"/>
    <w:rsid w:val="00394E62"/>
    <w:rsid w:val="003A3E91"/>
    <w:rsid w:val="003C6D6D"/>
    <w:rsid w:val="003D090E"/>
    <w:rsid w:val="003D241D"/>
    <w:rsid w:val="003F5DA8"/>
    <w:rsid w:val="0041212D"/>
    <w:rsid w:val="00424E68"/>
    <w:rsid w:val="00440148"/>
    <w:rsid w:val="00456150"/>
    <w:rsid w:val="0046166B"/>
    <w:rsid w:val="00463D2F"/>
    <w:rsid w:val="00464641"/>
    <w:rsid w:val="00466E26"/>
    <w:rsid w:val="00470BB0"/>
    <w:rsid w:val="00481944"/>
    <w:rsid w:val="00486B30"/>
    <w:rsid w:val="004A57AF"/>
    <w:rsid w:val="004B1F23"/>
    <w:rsid w:val="004B6A5D"/>
    <w:rsid w:val="004C1020"/>
    <w:rsid w:val="004C6D1C"/>
    <w:rsid w:val="004D3B13"/>
    <w:rsid w:val="004E36D2"/>
    <w:rsid w:val="004F39D9"/>
    <w:rsid w:val="004F6C3F"/>
    <w:rsid w:val="0050252F"/>
    <w:rsid w:val="00507A8B"/>
    <w:rsid w:val="0051131B"/>
    <w:rsid w:val="0052026C"/>
    <w:rsid w:val="0052267D"/>
    <w:rsid w:val="005357BA"/>
    <w:rsid w:val="005442A0"/>
    <w:rsid w:val="005472CB"/>
    <w:rsid w:val="005518B5"/>
    <w:rsid w:val="0055408D"/>
    <w:rsid w:val="00556B2C"/>
    <w:rsid w:val="00562FF2"/>
    <w:rsid w:val="00574213"/>
    <w:rsid w:val="00584988"/>
    <w:rsid w:val="00586FED"/>
    <w:rsid w:val="00590558"/>
    <w:rsid w:val="0059110E"/>
    <w:rsid w:val="00596A10"/>
    <w:rsid w:val="005C2EB4"/>
    <w:rsid w:val="005C442E"/>
    <w:rsid w:val="005D217C"/>
    <w:rsid w:val="005E273C"/>
    <w:rsid w:val="005F616B"/>
    <w:rsid w:val="00605939"/>
    <w:rsid w:val="00611D9A"/>
    <w:rsid w:val="00614B52"/>
    <w:rsid w:val="00621C05"/>
    <w:rsid w:val="00623388"/>
    <w:rsid w:val="00632628"/>
    <w:rsid w:val="00637EEC"/>
    <w:rsid w:val="00646C4E"/>
    <w:rsid w:val="00651E63"/>
    <w:rsid w:val="006646BA"/>
    <w:rsid w:val="0066560B"/>
    <w:rsid w:val="00666973"/>
    <w:rsid w:val="00677457"/>
    <w:rsid w:val="00681091"/>
    <w:rsid w:val="00692C12"/>
    <w:rsid w:val="0069792D"/>
    <w:rsid w:val="006A5B3C"/>
    <w:rsid w:val="006A5EA5"/>
    <w:rsid w:val="006B194A"/>
    <w:rsid w:val="006B2D07"/>
    <w:rsid w:val="006E0AC9"/>
    <w:rsid w:val="006E771F"/>
    <w:rsid w:val="006F5CC3"/>
    <w:rsid w:val="007044F6"/>
    <w:rsid w:val="00720DC6"/>
    <w:rsid w:val="00723AE5"/>
    <w:rsid w:val="00730481"/>
    <w:rsid w:val="00733944"/>
    <w:rsid w:val="00736446"/>
    <w:rsid w:val="00762C79"/>
    <w:rsid w:val="00763A8D"/>
    <w:rsid w:val="007665D8"/>
    <w:rsid w:val="0076744F"/>
    <w:rsid w:val="00782B80"/>
    <w:rsid w:val="00782E4A"/>
    <w:rsid w:val="00792ADC"/>
    <w:rsid w:val="00793B02"/>
    <w:rsid w:val="007A3EC2"/>
    <w:rsid w:val="007A7727"/>
    <w:rsid w:val="007C2F75"/>
    <w:rsid w:val="007D27A9"/>
    <w:rsid w:val="00810BB8"/>
    <w:rsid w:val="00815BC5"/>
    <w:rsid w:val="008168C8"/>
    <w:rsid w:val="00834BB2"/>
    <w:rsid w:val="00843A32"/>
    <w:rsid w:val="0084581A"/>
    <w:rsid w:val="00845F3C"/>
    <w:rsid w:val="00862988"/>
    <w:rsid w:val="00867551"/>
    <w:rsid w:val="00876BD9"/>
    <w:rsid w:val="00895792"/>
    <w:rsid w:val="00895F43"/>
    <w:rsid w:val="008962B7"/>
    <w:rsid w:val="0089646A"/>
    <w:rsid w:val="008B3BFC"/>
    <w:rsid w:val="008C3873"/>
    <w:rsid w:val="008D113F"/>
    <w:rsid w:val="008E34FB"/>
    <w:rsid w:val="0091172C"/>
    <w:rsid w:val="00914044"/>
    <w:rsid w:val="0092221F"/>
    <w:rsid w:val="009263B5"/>
    <w:rsid w:val="00930AA4"/>
    <w:rsid w:val="00951A9F"/>
    <w:rsid w:val="009521BA"/>
    <w:rsid w:val="009563A5"/>
    <w:rsid w:val="00965FA1"/>
    <w:rsid w:val="009676D7"/>
    <w:rsid w:val="009A0D2C"/>
    <w:rsid w:val="009E42AC"/>
    <w:rsid w:val="009F585A"/>
    <w:rsid w:val="00A10B90"/>
    <w:rsid w:val="00A1239F"/>
    <w:rsid w:val="00A14F19"/>
    <w:rsid w:val="00A17BEA"/>
    <w:rsid w:val="00A265AC"/>
    <w:rsid w:val="00A5548E"/>
    <w:rsid w:val="00A561E4"/>
    <w:rsid w:val="00A71AF6"/>
    <w:rsid w:val="00A744E5"/>
    <w:rsid w:val="00A827C5"/>
    <w:rsid w:val="00A84079"/>
    <w:rsid w:val="00A8442C"/>
    <w:rsid w:val="00A86F91"/>
    <w:rsid w:val="00A93051"/>
    <w:rsid w:val="00AD05D5"/>
    <w:rsid w:val="00B1011C"/>
    <w:rsid w:val="00B122AD"/>
    <w:rsid w:val="00B20306"/>
    <w:rsid w:val="00B2141B"/>
    <w:rsid w:val="00B21FF7"/>
    <w:rsid w:val="00B351C6"/>
    <w:rsid w:val="00B46491"/>
    <w:rsid w:val="00B555B0"/>
    <w:rsid w:val="00B72AC8"/>
    <w:rsid w:val="00B81A93"/>
    <w:rsid w:val="00BB56B8"/>
    <w:rsid w:val="00BB6E32"/>
    <w:rsid w:val="00BC3827"/>
    <w:rsid w:val="00BD4A98"/>
    <w:rsid w:val="00BD4E93"/>
    <w:rsid w:val="00BD5729"/>
    <w:rsid w:val="00BE0CE1"/>
    <w:rsid w:val="00BE299C"/>
    <w:rsid w:val="00BF6675"/>
    <w:rsid w:val="00C154B6"/>
    <w:rsid w:val="00C25000"/>
    <w:rsid w:val="00C32E34"/>
    <w:rsid w:val="00C63151"/>
    <w:rsid w:val="00C66084"/>
    <w:rsid w:val="00C74736"/>
    <w:rsid w:val="00C763F7"/>
    <w:rsid w:val="00C93580"/>
    <w:rsid w:val="00CE069D"/>
    <w:rsid w:val="00CE5D87"/>
    <w:rsid w:val="00CF7AB6"/>
    <w:rsid w:val="00D028D3"/>
    <w:rsid w:val="00D06B05"/>
    <w:rsid w:val="00D15BDD"/>
    <w:rsid w:val="00D17B78"/>
    <w:rsid w:val="00D25D52"/>
    <w:rsid w:val="00D35F89"/>
    <w:rsid w:val="00D40D5D"/>
    <w:rsid w:val="00D46A05"/>
    <w:rsid w:val="00D606EF"/>
    <w:rsid w:val="00D856E3"/>
    <w:rsid w:val="00D91833"/>
    <w:rsid w:val="00DC0A69"/>
    <w:rsid w:val="00DC6B7C"/>
    <w:rsid w:val="00DD5495"/>
    <w:rsid w:val="00DD5E1A"/>
    <w:rsid w:val="00DE064F"/>
    <w:rsid w:val="00DF7238"/>
    <w:rsid w:val="00E130AE"/>
    <w:rsid w:val="00E2418A"/>
    <w:rsid w:val="00E324CE"/>
    <w:rsid w:val="00E35740"/>
    <w:rsid w:val="00E4747C"/>
    <w:rsid w:val="00E54479"/>
    <w:rsid w:val="00E57B36"/>
    <w:rsid w:val="00E831FB"/>
    <w:rsid w:val="00EB0088"/>
    <w:rsid w:val="00EC1FC6"/>
    <w:rsid w:val="00EE54E7"/>
    <w:rsid w:val="00F1018C"/>
    <w:rsid w:val="00F10886"/>
    <w:rsid w:val="00F16998"/>
    <w:rsid w:val="00F374F6"/>
    <w:rsid w:val="00F46CC1"/>
    <w:rsid w:val="00F605AD"/>
    <w:rsid w:val="00F63363"/>
    <w:rsid w:val="00F67E37"/>
    <w:rsid w:val="00F7239B"/>
    <w:rsid w:val="00F7678B"/>
    <w:rsid w:val="00F842CC"/>
    <w:rsid w:val="00F87B22"/>
    <w:rsid w:val="00F9607A"/>
    <w:rsid w:val="00FB7EFA"/>
    <w:rsid w:val="00FD7898"/>
    <w:rsid w:val="00FE50C0"/>
    <w:rsid w:val="00FF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2E07C"/>
  <w15:chartTrackingRefBased/>
  <w15:docId w15:val="{8EC82361-53DF-4E6D-8839-4FAE5C80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36"/>
    <w:pPr>
      <w:spacing w:after="120" w:line="276" w:lineRule="auto"/>
      <w:ind w:left="720" w:firstLine="720"/>
      <w:jc w:val="both"/>
    </w:pPr>
    <w:rPr>
      <w:rFonts w:ascii="Times New Roman" w:hAnsi="Times New Roman" w:cs="Times New Roman"/>
      <w:sz w:val="24"/>
      <w:szCs w:val="24"/>
    </w:rPr>
  </w:style>
  <w:style w:type="paragraph" w:styleId="Heading1">
    <w:name w:val="heading 1"/>
    <w:basedOn w:val="ListParagraph"/>
    <w:next w:val="Normal"/>
    <w:link w:val="Heading1Char"/>
    <w:uiPriority w:val="9"/>
    <w:qFormat/>
    <w:rsid w:val="005472CB"/>
    <w:pPr>
      <w:keepNext/>
      <w:numPr>
        <w:numId w:val="2"/>
      </w:numPr>
      <w:spacing w:before="480" w:after="80"/>
      <w:jc w:val="left"/>
      <w:outlineLvl w:val="0"/>
    </w:pPr>
    <w:rPr>
      <w:rFonts w:ascii="Times New Roman Bold" w:hAnsi="Times New Roman Bold"/>
      <w:b/>
      <w:caps/>
      <w:u w:val="single"/>
    </w:rPr>
  </w:style>
  <w:style w:type="paragraph" w:styleId="Heading2">
    <w:name w:val="heading 2"/>
    <w:basedOn w:val="Heading1"/>
    <w:next w:val="Normal"/>
    <w:link w:val="Heading2Char"/>
    <w:uiPriority w:val="9"/>
    <w:unhideWhenUsed/>
    <w:qFormat/>
    <w:rsid w:val="00117D92"/>
    <w:pPr>
      <w:numPr>
        <w:ilvl w:val="1"/>
      </w:numPr>
      <w:spacing w:before="240" w:after="120"/>
      <w:jc w:val="both"/>
      <w:outlineLvl w:val="1"/>
    </w:pPr>
    <w:rPr>
      <w:caps w:val="0"/>
    </w:rPr>
  </w:style>
  <w:style w:type="paragraph" w:styleId="Heading3">
    <w:name w:val="heading 3"/>
    <w:basedOn w:val="NoSpacing"/>
    <w:next w:val="Normal"/>
    <w:link w:val="Heading3Char"/>
    <w:uiPriority w:val="9"/>
    <w:unhideWhenUsed/>
    <w:qFormat/>
    <w:rsid w:val="00605939"/>
    <w:pPr>
      <w:numPr>
        <w:ilvl w:val="2"/>
        <w:numId w:val="2"/>
      </w:numPr>
    </w:pPr>
  </w:style>
  <w:style w:type="paragraph" w:styleId="Heading4">
    <w:name w:val="heading 4"/>
    <w:basedOn w:val="Normal"/>
    <w:next w:val="Normal"/>
    <w:link w:val="Heading4Char"/>
    <w:uiPriority w:val="9"/>
    <w:unhideWhenUsed/>
    <w:qFormat/>
    <w:rsid w:val="00BE299C"/>
    <w:pPr>
      <w:spacing w:before="360" w:after="160" w:line="257" w:lineRule="auto"/>
      <w:ind w:firstLine="0"/>
      <w:outlineLvl w:val="3"/>
    </w:pPr>
    <w:rPr>
      <w:rFonts w:eastAsia="Calibri"/>
      <w:b/>
      <w:u w:val="single"/>
    </w:rPr>
  </w:style>
  <w:style w:type="paragraph" w:styleId="Heading5">
    <w:name w:val="heading 5"/>
    <w:basedOn w:val="Normal"/>
    <w:next w:val="Normal"/>
    <w:link w:val="Heading5Char"/>
    <w:uiPriority w:val="9"/>
    <w:semiHidden/>
    <w:unhideWhenUsed/>
    <w:qFormat/>
    <w:rsid w:val="00BE299C"/>
    <w:pPr>
      <w:keepNext/>
      <w:keepLines/>
      <w:spacing w:before="40" w:after="0"/>
      <w:ind w:left="1008" w:hanging="432"/>
      <w:jc w:val="left"/>
      <w:outlineLvl w:val="4"/>
    </w:pPr>
    <w:rPr>
      <w:rFonts w:asciiTheme="majorHAnsi" w:eastAsiaTheme="majorEastAsia" w:hAnsiTheme="majorHAnsi" w:cstheme="majorBidi"/>
      <w:color w:val="2F5496" w:themeColor="accent1" w:themeShade="BF"/>
      <w:sz w:val="22"/>
      <w:szCs w:val="22"/>
      <w:lang w:val="en-GB"/>
    </w:rPr>
  </w:style>
  <w:style w:type="paragraph" w:styleId="Heading6">
    <w:name w:val="heading 6"/>
    <w:basedOn w:val="Normal"/>
    <w:next w:val="Normal"/>
    <w:link w:val="Heading6Char"/>
    <w:uiPriority w:val="9"/>
    <w:semiHidden/>
    <w:unhideWhenUsed/>
    <w:qFormat/>
    <w:rsid w:val="00BE299C"/>
    <w:pPr>
      <w:keepNext/>
      <w:keepLines/>
      <w:spacing w:before="40" w:after="0"/>
      <w:ind w:left="1152" w:hanging="432"/>
      <w:jc w:val="left"/>
      <w:outlineLvl w:val="5"/>
    </w:pPr>
    <w:rPr>
      <w:rFonts w:asciiTheme="majorHAnsi" w:eastAsiaTheme="majorEastAsia" w:hAnsiTheme="majorHAnsi" w:cstheme="majorBidi"/>
      <w:color w:val="1F3763" w:themeColor="accent1" w:themeShade="7F"/>
      <w:sz w:val="22"/>
      <w:szCs w:val="22"/>
      <w:lang w:val="en-GB"/>
    </w:rPr>
  </w:style>
  <w:style w:type="paragraph" w:styleId="Heading7">
    <w:name w:val="heading 7"/>
    <w:basedOn w:val="Normal"/>
    <w:next w:val="Normal"/>
    <w:link w:val="Heading7Char"/>
    <w:uiPriority w:val="9"/>
    <w:semiHidden/>
    <w:unhideWhenUsed/>
    <w:qFormat/>
    <w:rsid w:val="00BE299C"/>
    <w:pPr>
      <w:keepNext/>
      <w:keepLines/>
      <w:spacing w:before="40" w:after="0"/>
      <w:ind w:left="1296" w:hanging="288"/>
      <w:jc w:val="left"/>
      <w:outlineLvl w:val="6"/>
    </w:pPr>
    <w:rPr>
      <w:rFonts w:asciiTheme="majorHAnsi" w:eastAsiaTheme="majorEastAsia" w:hAnsiTheme="majorHAnsi" w:cstheme="majorBidi"/>
      <w:i/>
      <w:iCs/>
      <w:color w:val="1F3763" w:themeColor="accent1" w:themeShade="7F"/>
      <w:sz w:val="22"/>
      <w:szCs w:val="22"/>
      <w:lang w:val="en-GB"/>
    </w:rPr>
  </w:style>
  <w:style w:type="paragraph" w:styleId="Heading8">
    <w:name w:val="heading 8"/>
    <w:basedOn w:val="Normal"/>
    <w:next w:val="Normal"/>
    <w:link w:val="Heading8Char"/>
    <w:uiPriority w:val="9"/>
    <w:semiHidden/>
    <w:unhideWhenUsed/>
    <w:qFormat/>
    <w:rsid w:val="00BE299C"/>
    <w:pPr>
      <w:keepNext/>
      <w:keepLines/>
      <w:spacing w:before="40" w:after="0"/>
      <w:ind w:left="1440" w:hanging="432"/>
      <w:jc w:val="left"/>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BE299C"/>
    <w:pPr>
      <w:keepNext/>
      <w:keepLines/>
      <w:spacing w:before="40" w:after="0"/>
      <w:ind w:left="1584" w:hanging="144"/>
      <w:jc w:val="left"/>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2CB"/>
    <w:rPr>
      <w:rFonts w:ascii="Times New Roman Bold" w:hAnsi="Times New Roman Bold" w:cs="Times New Roman"/>
      <w:b/>
      <w:caps/>
      <w:sz w:val="24"/>
      <w:szCs w:val="24"/>
      <w:u w:val="single"/>
    </w:rPr>
  </w:style>
  <w:style w:type="character" w:customStyle="1" w:styleId="Heading2Char">
    <w:name w:val="Heading 2 Char"/>
    <w:basedOn w:val="DefaultParagraphFont"/>
    <w:link w:val="Heading2"/>
    <w:uiPriority w:val="9"/>
    <w:rsid w:val="00117D92"/>
    <w:rPr>
      <w:rFonts w:ascii="Times New Roman Bold" w:hAnsi="Times New Roman Bold" w:cs="Times New Roman"/>
      <w:b/>
      <w:sz w:val="24"/>
      <w:szCs w:val="24"/>
      <w:u w:val="single"/>
    </w:rPr>
  </w:style>
  <w:style w:type="character" w:customStyle="1" w:styleId="Heading3Char">
    <w:name w:val="Heading 3 Char"/>
    <w:basedOn w:val="DefaultParagraphFont"/>
    <w:link w:val="Heading3"/>
    <w:uiPriority w:val="9"/>
    <w:rsid w:val="00C74736"/>
    <w:rPr>
      <w:rFonts w:ascii="Times New Roman" w:hAnsi="Times New Roman" w:cs="Times New Roman"/>
      <w:sz w:val="24"/>
      <w:szCs w:val="24"/>
    </w:rPr>
  </w:style>
  <w:style w:type="character" w:customStyle="1" w:styleId="Heading4Char">
    <w:name w:val="Heading 4 Char"/>
    <w:basedOn w:val="DefaultParagraphFont"/>
    <w:link w:val="Heading4"/>
    <w:uiPriority w:val="9"/>
    <w:rsid w:val="00BE299C"/>
    <w:rPr>
      <w:rFonts w:ascii="Times New Roman" w:eastAsia="Calibri" w:hAnsi="Times New Roman" w:cs="Times New Roman"/>
      <w:b/>
      <w:sz w:val="24"/>
      <w:szCs w:val="24"/>
      <w:u w:val="single"/>
    </w:rPr>
  </w:style>
  <w:style w:type="character" w:customStyle="1" w:styleId="Heading5Char">
    <w:name w:val="Heading 5 Char"/>
    <w:basedOn w:val="DefaultParagraphFont"/>
    <w:link w:val="Heading5"/>
    <w:uiPriority w:val="9"/>
    <w:semiHidden/>
    <w:rsid w:val="00BE299C"/>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BE299C"/>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BE299C"/>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BE299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BE299C"/>
    <w:rPr>
      <w:rFonts w:asciiTheme="majorHAnsi" w:eastAsiaTheme="majorEastAsia" w:hAnsiTheme="majorHAnsi" w:cstheme="majorBidi"/>
      <w:i/>
      <w:iCs/>
      <w:color w:val="272727" w:themeColor="text1" w:themeTint="D8"/>
      <w:sz w:val="21"/>
      <w:szCs w:val="21"/>
      <w:lang w:val="en-GB"/>
    </w:rPr>
  </w:style>
  <w:style w:type="paragraph" w:styleId="ListParagraph">
    <w:name w:val="List Paragraph"/>
    <w:basedOn w:val="Normal"/>
    <w:uiPriority w:val="99"/>
    <w:qFormat/>
    <w:rsid w:val="00BE299C"/>
    <w:pPr>
      <w:contextualSpacing/>
    </w:pPr>
  </w:style>
  <w:style w:type="numbering" w:customStyle="1" w:styleId="Style1">
    <w:name w:val="Style1"/>
    <w:uiPriority w:val="99"/>
    <w:rsid w:val="00605939"/>
    <w:pPr>
      <w:numPr>
        <w:numId w:val="2"/>
      </w:numPr>
    </w:pPr>
  </w:style>
  <w:style w:type="paragraph" w:styleId="Header">
    <w:name w:val="header"/>
    <w:basedOn w:val="Normal"/>
    <w:link w:val="HeaderChar"/>
    <w:uiPriority w:val="99"/>
    <w:unhideWhenUsed/>
    <w:rsid w:val="00BE2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99C"/>
    <w:rPr>
      <w:rFonts w:ascii="Times New Roman" w:hAnsi="Times New Roman" w:cs="Times New Roman"/>
      <w:sz w:val="24"/>
      <w:szCs w:val="24"/>
    </w:rPr>
  </w:style>
  <w:style w:type="paragraph" w:styleId="Footer">
    <w:name w:val="footer"/>
    <w:basedOn w:val="Normal"/>
    <w:link w:val="FooterChar"/>
    <w:uiPriority w:val="99"/>
    <w:unhideWhenUsed/>
    <w:rsid w:val="00BE2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99C"/>
    <w:rPr>
      <w:rFonts w:ascii="Times New Roman" w:hAnsi="Times New Roman" w:cs="Times New Roman"/>
      <w:sz w:val="24"/>
      <w:szCs w:val="24"/>
    </w:rPr>
  </w:style>
  <w:style w:type="paragraph" w:styleId="NoSpacing">
    <w:name w:val="No Spacing"/>
    <w:aliases w:val="Numbers"/>
    <w:basedOn w:val="Normal"/>
    <w:uiPriority w:val="1"/>
    <w:qFormat/>
    <w:rsid w:val="00BE299C"/>
    <w:pPr>
      <w:tabs>
        <w:tab w:val="num" w:pos="1440"/>
      </w:tabs>
      <w:outlineLvl w:val="2"/>
    </w:pPr>
  </w:style>
  <w:style w:type="paragraph" w:styleId="Title">
    <w:name w:val="Title"/>
    <w:basedOn w:val="Normal"/>
    <w:next w:val="Normal"/>
    <w:link w:val="TitleChar"/>
    <w:uiPriority w:val="10"/>
    <w:qFormat/>
    <w:rsid w:val="00596A10"/>
    <w:pPr>
      <w:spacing w:after="0" w:line="240" w:lineRule="auto"/>
      <w:ind w:left="0" w:firstLine="0"/>
      <w:contextualSpacing/>
      <w:jc w:val="center"/>
    </w:pPr>
    <w:rPr>
      <w:rFonts w:ascii="Times New Roman Bold" w:eastAsiaTheme="majorEastAsia" w:hAnsi="Times New Roman Bold"/>
      <w:b/>
      <w:caps/>
      <w:spacing w:val="-10"/>
      <w:kern w:val="28"/>
      <w:sz w:val="32"/>
      <w:szCs w:val="32"/>
    </w:rPr>
  </w:style>
  <w:style w:type="character" w:customStyle="1" w:styleId="TitleChar">
    <w:name w:val="Title Char"/>
    <w:basedOn w:val="DefaultParagraphFont"/>
    <w:link w:val="Title"/>
    <w:uiPriority w:val="10"/>
    <w:rsid w:val="00596A10"/>
    <w:rPr>
      <w:rFonts w:ascii="Times New Roman Bold" w:eastAsiaTheme="majorEastAsia" w:hAnsi="Times New Roman Bold" w:cs="Times New Roman"/>
      <w:b/>
      <w:caps/>
      <w:spacing w:val="-10"/>
      <w:kern w:val="28"/>
      <w:sz w:val="32"/>
      <w:szCs w:val="32"/>
    </w:rPr>
  </w:style>
  <w:style w:type="paragraph" w:styleId="Subtitle">
    <w:name w:val="Subtitle"/>
    <w:basedOn w:val="Normal"/>
    <w:next w:val="Normal"/>
    <w:link w:val="SubtitleChar"/>
    <w:uiPriority w:val="11"/>
    <w:qFormat/>
    <w:rsid w:val="00596A10"/>
    <w:pPr>
      <w:spacing w:before="120"/>
      <w:ind w:left="0" w:firstLine="0"/>
      <w:jc w:val="center"/>
    </w:pPr>
    <w:rPr>
      <w:rFonts w:ascii="Times New Roman Bold" w:hAnsi="Times New Roman Bold"/>
      <w:b/>
      <w:caps/>
      <w:sz w:val="28"/>
      <w:szCs w:val="28"/>
    </w:rPr>
  </w:style>
  <w:style w:type="character" w:customStyle="1" w:styleId="SubtitleChar">
    <w:name w:val="Subtitle Char"/>
    <w:basedOn w:val="DefaultParagraphFont"/>
    <w:link w:val="Subtitle"/>
    <w:uiPriority w:val="11"/>
    <w:rsid w:val="00596A10"/>
    <w:rPr>
      <w:rFonts w:ascii="Times New Roman Bold" w:hAnsi="Times New Roman Bold" w:cs="Times New Roman"/>
      <w:b/>
      <w:caps/>
      <w:sz w:val="28"/>
      <w:szCs w:val="28"/>
    </w:rPr>
  </w:style>
  <w:style w:type="paragraph" w:styleId="HTMLPreformatted">
    <w:name w:val="HTML Preformatted"/>
    <w:basedOn w:val="Normal"/>
    <w:link w:val="HTMLPreformattedChar"/>
    <w:uiPriority w:val="99"/>
    <w:semiHidden/>
    <w:unhideWhenUsed/>
    <w:rsid w:val="00BE2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299C"/>
    <w:rPr>
      <w:rFonts w:ascii="Courier New" w:eastAsia="Times New Roman" w:hAnsi="Courier New" w:cs="Courier New"/>
      <w:sz w:val="20"/>
      <w:szCs w:val="20"/>
    </w:rPr>
  </w:style>
  <w:style w:type="paragraph" w:styleId="TOC3">
    <w:name w:val="toc 3"/>
    <w:basedOn w:val="Normal"/>
    <w:next w:val="Normal"/>
    <w:autoRedefine/>
    <w:uiPriority w:val="39"/>
    <w:unhideWhenUsed/>
    <w:rsid w:val="00BE299C"/>
    <w:pPr>
      <w:spacing w:after="100"/>
      <w:ind w:left="440" w:firstLine="0"/>
      <w:jc w:val="left"/>
    </w:pPr>
    <w:rPr>
      <w:rFonts w:asciiTheme="minorHAnsi" w:eastAsiaTheme="minorEastAsia" w:hAnsiTheme="minorHAnsi" w:cstheme="minorBidi"/>
      <w:sz w:val="22"/>
      <w:szCs w:val="22"/>
    </w:rPr>
  </w:style>
  <w:style w:type="paragraph" w:styleId="TOC1">
    <w:name w:val="toc 1"/>
    <w:next w:val="Normal"/>
    <w:autoRedefine/>
    <w:uiPriority w:val="39"/>
    <w:unhideWhenUsed/>
    <w:rsid w:val="00BE299C"/>
    <w:pPr>
      <w:spacing w:after="0"/>
      <w:contextualSpacing/>
    </w:pPr>
    <w:rPr>
      <w:rFonts w:ascii="Times New Roman Bold" w:hAnsi="Times New Roman Bold" w:cs="Times New Roman"/>
      <w:b/>
      <w:caps/>
      <w:sz w:val="24"/>
      <w:szCs w:val="24"/>
    </w:rPr>
  </w:style>
  <w:style w:type="paragraph" w:styleId="TOC2">
    <w:name w:val="toc 2"/>
    <w:next w:val="Normal"/>
    <w:autoRedefine/>
    <w:uiPriority w:val="39"/>
    <w:unhideWhenUsed/>
    <w:rsid w:val="00BE299C"/>
    <w:pPr>
      <w:spacing w:after="240"/>
      <w:contextualSpacing/>
    </w:pPr>
    <w:rPr>
      <w:rFonts w:ascii="Times New Roman" w:hAnsi="Times New Roman" w:cs="Times New Roman"/>
      <w:sz w:val="24"/>
      <w:szCs w:val="24"/>
    </w:rPr>
  </w:style>
  <w:style w:type="paragraph" w:styleId="TOC4">
    <w:name w:val="toc 4"/>
    <w:basedOn w:val="Normal"/>
    <w:next w:val="Normal"/>
    <w:autoRedefine/>
    <w:uiPriority w:val="39"/>
    <w:unhideWhenUsed/>
    <w:rsid w:val="00BE299C"/>
    <w:pPr>
      <w:spacing w:after="100"/>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E299C"/>
    <w:pPr>
      <w:spacing w:after="100"/>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E299C"/>
    <w:pPr>
      <w:spacing w:after="100"/>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E299C"/>
    <w:pPr>
      <w:spacing w:after="100"/>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E299C"/>
    <w:pPr>
      <w:spacing w:after="100"/>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E299C"/>
    <w:pPr>
      <w:spacing w:after="100"/>
      <w:ind w:left="1760" w:firstLine="0"/>
      <w:jc w:val="left"/>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BE299C"/>
    <w:rPr>
      <w:color w:val="0563C1" w:themeColor="hyperlink"/>
      <w:u w:val="single"/>
    </w:rPr>
  </w:style>
  <w:style w:type="paragraph" w:styleId="BalloonText">
    <w:name w:val="Balloon Text"/>
    <w:basedOn w:val="Normal"/>
    <w:link w:val="BalloonTextChar"/>
    <w:uiPriority w:val="99"/>
    <w:semiHidden/>
    <w:unhideWhenUsed/>
    <w:rsid w:val="00BE29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9C"/>
    <w:rPr>
      <w:rFonts w:ascii="Segoe UI" w:hAnsi="Segoe UI" w:cs="Segoe UI"/>
      <w:sz w:val="18"/>
      <w:szCs w:val="18"/>
    </w:rPr>
  </w:style>
  <w:style w:type="character" w:styleId="UnresolvedMention">
    <w:name w:val="Unresolved Mention"/>
    <w:basedOn w:val="DefaultParagraphFont"/>
    <w:uiPriority w:val="99"/>
    <w:semiHidden/>
    <w:unhideWhenUsed/>
    <w:rsid w:val="00BE299C"/>
    <w:rPr>
      <w:color w:val="605E5C"/>
      <w:shd w:val="clear" w:color="auto" w:fill="E1DFDD"/>
    </w:rPr>
  </w:style>
  <w:style w:type="table" w:styleId="TableGrid">
    <w:name w:val="Table Grid"/>
    <w:basedOn w:val="TableNormal"/>
    <w:uiPriority w:val="39"/>
    <w:rsid w:val="00BE2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93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42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meshsuilaw.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rs.gov/forms-pubs/about-form-102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jameshsuilaw.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jameshsuilaw.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jameshsuilaw.com/" TargetMode="External"/><Relationship Id="rId2" Type="http://schemas.openxmlformats.org/officeDocument/2006/relationships/hyperlink" Target="mailto:mjames.hsui@jameshsuilaw.com" TargetMode="External"/><Relationship Id="rId1" Type="http://schemas.openxmlformats.org/officeDocument/2006/relationships/hyperlink" Target="tel:+1929376888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087559BAB84EFD8921AE7AEE4C8CB9"/>
        <w:category>
          <w:name w:val="General"/>
          <w:gallery w:val="placeholder"/>
        </w:category>
        <w:types>
          <w:type w:val="bbPlcHdr"/>
        </w:types>
        <w:behaviors>
          <w:behavior w:val="content"/>
        </w:behaviors>
        <w:guid w:val="{061C0129-4351-4991-B605-780152813081}"/>
      </w:docPartPr>
      <w:docPartBody>
        <w:p w:rsidR="00B96C5D" w:rsidRDefault="00B96C5D" w:rsidP="00B96C5D">
          <w:pPr>
            <w:pStyle w:val="5C087559BAB84EFD8921AE7AEE4C8CB91"/>
          </w:pPr>
          <w:r w:rsidRPr="009E3ADE">
            <w:rPr>
              <w:rStyle w:val="PlaceholderText"/>
              <w:rFonts w:ascii="Times New Roman Bold" w:hAnsi="Times New Roman Bold"/>
              <w:caps/>
              <w:sz w:val="32"/>
              <w:szCs w:val="32"/>
            </w:rPr>
            <w:t>[</w:t>
          </w:r>
          <w:r w:rsidRPr="009E3ADE">
            <w:rPr>
              <w:rStyle w:val="PlaceholderText"/>
              <w:rFonts w:ascii="Times New Roman Bold" w:hAnsi="Times New Roman Bold"/>
              <w:caps/>
              <w:sz w:val="32"/>
              <w:szCs w:val="32"/>
              <w:highlight w:val="yellow"/>
            </w:rPr>
            <w:t>Name of Corporation</w:t>
          </w:r>
          <w:r w:rsidRPr="009E3ADE">
            <w:rPr>
              <w:rStyle w:val="PlaceholderText"/>
              <w:rFonts w:ascii="Times New Roman Bold" w:hAnsi="Times New Roman Bold"/>
              <w:caps/>
              <w:sz w:val="32"/>
              <w:szCs w:val="32"/>
            </w:rPr>
            <w:t>]</w:t>
          </w:r>
        </w:p>
      </w:docPartBody>
    </w:docPart>
    <w:docPart>
      <w:docPartPr>
        <w:name w:val="E7ECE33469D549BF9945F544DB885E26"/>
        <w:category>
          <w:name w:val="General"/>
          <w:gallery w:val="placeholder"/>
        </w:category>
        <w:types>
          <w:type w:val="bbPlcHdr"/>
        </w:types>
        <w:behaviors>
          <w:behavior w:val="content"/>
        </w:behaviors>
        <w:guid w:val="{98F714AA-80C6-4AEB-AE17-FCD7E0D0FAF3}"/>
      </w:docPartPr>
      <w:docPartBody>
        <w:p w:rsidR="00B96C5D" w:rsidRDefault="00B96C5D" w:rsidP="00B96C5D">
          <w:pPr>
            <w:pStyle w:val="E7ECE33469D549BF9945F544DB885E261"/>
          </w:pPr>
          <w:r w:rsidRPr="009E3ADE">
            <w:rPr>
              <w:rStyle w:val="PlaceholderText"/>
            </w:rPr>
            <w:t>[</w:t>
          </w:r>
          <w:r w:rsidRPr="009E3ADE">
            <w:rPr>
              <w:rStyle w:val="PlaceholderText"/>
              <w:highlight w:val="yellow"/>
            </w:rPr>
            <w:t>Name of Corporation</w:t>
          </w:r>
          <w:r w:rsidRPr="009E3ADE">
            <w:rPr>
              <w:rStyle w:val="PlaceholderText"/>
            </w:rPr>
            <w:t>]</w:t>
          </w:r>
        </w:p>
      </w:docPartBody>
    </w:docPart>
    <w:docPart>
      <w:docPartPr>
        <w:name w:val="D54FEEF440D548749F59D39312002874"/>
        <w:category>
          <w:name w:val="General"/>
          <w:gallery w:val="placeholder"/>
        </w:category>
        <w:types>
          <w:type w:val="bbPlcHdr"/>
        </w:types>
        <w:behaviors>
          <w:behavior w:val="content"/>
        </w:behaviors>
        <w:guid w:val="{A6934A02-F6D1-4E7A-8B56-F271477C0E32}"/>
      </w:docPartPr>
      <w:docPartBody>
        <w:p w:rsidR="00B96C5D" w:rsidRDefault="00B96C5D" w:rsidP="00B96C5D">
          <w:pPr>
            <w:pStyle w:val="D54FEEF440D548749F59D393120028741"/>
          </w:pPr>
          <w:r w:rsidRPr="009E3ADE">
            <w:rPr>
              <w:rStyle w:val="PlaceholderText"/>
            </w:rPr>
            <w:t>[</w:t>
          </w:r>
          <w:r>
            <w:rPr>
              <w:rStyle w:val="PlaceholderText"/>
              <w:highlight w:val="yellow"/>
            </w:rPr>
            <w:t>State of Incorporation</w:t>
          </w:r>
          <w:r w:rsidRPr="009E3ADE">
            <w:rPr>
              <w:rStyle w:val="PlaceholderText"/>
            </w:rPr>
            <w:t>]</w:t>
          </w:r>
        </w:p>
      </w:docPartBody>
    </w:docPart>
    <w:docPart>
      <w:docPartPr>
        <w:name w:val="DDD554831E9B4578A47047AA29E64C06"/>
        <w:category>
          <w:name w:val="General"/>
          <w:gallery w:val="placeholder"/>
        </w:category>
        <w:types>
          <w:type w:val="bbPlcHdr"/>
        </w:types>
        <w:behaviors>
          <w:behavior w:val="content"/>
        </w:behaviors>
        <w:guid w:val="{EFFF4876-FAE9-49E7-BB16-0AEEB1365E9E}"/>
      </w:docPartPr>
      <w:docPartBody>
        <w:p w:rsidR="00B96C5D" w:rsidRDefault="00B96C5D" w:rsidP="00B96C5D">
          <w:pPr>
            <w:pStyle w:val="DDD554831E9B4578A47047AA29E64C061"/>
          </w:pPr>
          <w:r w:rsidRPr="009E3ADE">
            <w:rPr>
              <w:rStyle w:val="PlaceholderText"/>
            </w:rPr>
            <w:t>[</w:t>
          </w:r>
          <w:r w:rsidRPr="009E3ADE">
            <w:rPr>
              <w:rStyle w:val="PlaceholderText"/>
              <w:highlight w:val="yellow"/>
            </w:rPr>
            <w:t>Name of Secretary</w:t>
          </w:r>
          <w:r w:rsidRPr="009E3ADE">
            <w:rPr>
              <w:rStyle w:val="PlaceholderText"/>
            </w:rPr>
            <w:t>]</w:t>
          </w:r>
        </w:p>
      </w:docPartBody>
    </w:docPart>
    <w:docPart>
      <w:docPartPr>
        <w:name w:val="BDAA7B33456C4B22ABCB1822236D0D87"/>
        <w:category>
          <w:name w:val="General"/>
          <w:gallery w:val="placeholder"/>
        </w:category>
        <w:types>
          <w:type w:val="bbPlcHdr"/>
        </w:types>
        <w:behaviors>
          <w:behavior w:val="content"/>
        </w:behaviors>
        <w:guid w:val="{8A81700A-6BA5-4F50-B9EA-684273DA1E1B}"/>
      </w:docPartPr>
      <w:docPartBody>
        <w:p w:rsidR="00B96C5D" w:rsidRDefault="00B96C5D" w:rsidP="00B96C5D">
          <w:pPr>
            <w:pStyle w:val="BDAA7B33456C4B22ABCB1822236D0D871"/>
          </w:pPr>
          <w:r w:rsidRPr="009E3ADE">
            <w:rPr>
              <w:rStyle w:val="PlaceholderText"/>
            </w:rPr>
            <w:t>[</w:t>
          </w:r>
          <w:r w:rsidRPr="009E3ADE">
            <w:rPr>
              <w:rStyle w:val="PlaceholderText"/>
              <w:highlight w:val="yellow"/>
            </w:rPr>
            <w:t>Name of Corporation</w:t>
          </w:r>
          <w:r w:rsidRPr="009E3ADE">
            <w:rPr>
              <w:rStyle w:val="PlaceholderText"/>
            </w:rPr>
            <w:t>]</w:t>
          </w:r>
        </w:p>
      </w:docPartBody>
    </w:docPart>
    <w:docPart>
      <w:docPartPr>
        <w:name w:val="39DF1F95F4604BBE81ACDEA6829FB9C3"/>
        <w:category>
          <w:name w:val="General"/>
          <w:gallery w:val="placeholder"/>
        </w:category>
        <w:types>
          <w:type w:val="bbPlcHdr"/>
        </w:types>
        <w:behaviors>
          <w:behavior w:val="content"/>
        </w:behaviors>
        <w:guid w:val="{F7B31C56-9C40-4E31-845D-227F7BCD7AB3}"/>
      </w:docPartPr>
      <w:docPartBody>
        <w:p w:rsidR="00B96C5D" w:rsidRDefault="00B96C5D" w:rsidP="00B96C5D">
          <w:pPr>
            <w:pStyle w:val="39DF1F95F4604BBE81ACDEA6829FB9C31"/>
          </w:pPr>
          <w:r w:rsidRPr="009E3ADE">
            <w:rPr>
              <w:rStyle w:val="PlaceholderText"/>
            </w:rPr>
            <w:t>[</w:t>
          </w:r>
          <w:r w:rsidRPr="009E3ADE">
            <w:rPr>
              <w:rStyle w:val="PlaceholderText"/>
              <w:highlight w:val="yellow"/>
            </w:rPr>
            <w:t>Name of Secretary</w:t>
          </w:r>
          <w:r w:rsidRPr="009E3AD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FFC"/>
    <w:rsid w:val="00516FFC"/>
    <w:rsid w:val="00564473"/>
    <w:rsid w:val="00B96C5D"/>
    <w:rsid w:val="00C1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6C5D"/>
    <w:rPr>
      <w:color w:val="808080"/>
    </w:rPr>
  </w:style>
  <w:style w:type="paragraph" w:customStyle="1" w:styleId="5C087559BAB84EFD8921AE7AEE4C8CB91">
    <w:name w:val="5C087559BAB84EFD8921AE7AEE4C8CB91"/>
    <w:rsid w:val="00B96C5D"/>
    <w:pPr>
      <w:spacing w:after="120" w:line="276" w:lineRule="auto"/>
      <w:ind w:left="720" w:firstLine="720"/>
      <w:jc w:val="both"/>
    </w:pPr>
    <w:rPr>
      <w:rFonts w:ascii="Times New Roman" w:eastAsiaTheme="minorHAnsi" w:hAnsi="Times New Roman" w:cs="Times New Roman"/>
      <w:sz w:val="24"/>
      <w:szCs w:val="24"/>
    </w:rPr>
  </w:style>
  <w:style w:type="paragraph" w:customStyle="1" w:styleId="E7ECE33469D549BF9945F544DB885E261">
    <w:name w:val="E7ECE33469D549BF9945F544DB885E261"/>
    <w:rsid w:val="00B96C5D"/>
    <w:pPr>
      <w:spacing w:after="120" w:line="276" w:lineRule="auto"/>
      <w:ind w:left="720" w:firstLine="720"/>
      <w:jc w:val="both"/>
    </w:pPr>
    <w:rPr>
      <w:rFonts w:ascii="Times New Roman" w:eastAsiaTheme="minorHAnsi" w:hAnsi="Times New Roman" w:cs="Times New Roman"/>
      <w:sz w:val="24"/>
      <w:szCs w:val="24"/>
    </w:rPr>
  </w:style>
  <w:style w:type="paragraph" w:customStyle="1" w:styleId="D54FEEF440D548749F59D393120028741">
    <w:name w:val="D54FEEF440D548749F59D393120028741"/>
    <w:rsid w:val="00B96C5D"/>
    <w:pPr>
      <w:spacing w:after="120" w:line="276" w:lineRule="auto"/>
      <w:ind w:left="720" w:firstLine="720"/>
      <w:jc w:val="both"/>
    </w:pPr>
    <w:rPr>
      <w:rFonts w:ascii="Times New Roman" w:eastAsiaTheme="minorHAnsi" w:hAnsi="Times New Roman" w:cs="Times New Roman"/>
      <w:sz w:val="24"/>
      <w:szCs w:val="24"/>
    </w:rPr>
  </w:style>
  <w:style w:type="paragraph" w:customStyle="1" w:styleId="DDD554831E9B4578A47047AA29E64C061">
    <w:name w:val="DDD554831E9B4578A47047AA29E64C061"/>
    <w:rsid w:val="00B96C5D"/>
    <w:pPr>
      <w:spacing w:after="120" w:line="276" w:lineRule="auto"/>
      <w:ind w:left="720" w:firstLine="720"/>
      <w:jc w:val="both"/>
    </w:pPr>
    <w:rPr>
      <w:rFonts w:ascii="Times New Roman" w:eastAsiaTheme="minorHAnsi" w:hAnsi="Times New Roman" w:cs="Times New Roman"/>
      <w:sz w:val="24"/>
      <w:szCs w:val="24"/>
    </w:rPr>
  </w:style>
  <w:style w:type="paragraph" w:customStyle="1" w:styleId="BDAA7B33456C4B22ABCB1822236D0D871">
    <w:name w:val="BDAA7B33456C4B22ABCB1822236D0D871"/>
    <w:rsid w:val="00B96C5D"/>
    <w:pPr>
      <w:spacing w:after="120" w:line="276" w:lineRule="auto"/>
      <w:ind w:left="720" w:firstLine="720"/>
      <w:contextualSpacing/>
      <w:jc w:val="both"/>
    </w:pPr>
    <w:rPr>
      <w:rFonts w:ascii="Times New Roman" w:eastAsiaTheme="minorHAnsi" w:hAnsi="Times New Roman" w:cs="Times New Roman"/>
      <w:sz w:val="24"/>
      <w:szCs w:val="24"/>
    </w:rPr>
  </w:style>
  <w:style w:type="paragraph" w:customStyle="1" w:styleId="39DF1F95F4604BBE81ACDEA6829FB9C31">
    <w:name w:val="39DF1F95F4604BBE81ACDEA6829FB9C31"/>
    <w:rsid w:val="00B96C5D"/>
    <w:pPr>
      <w:spacing w:after="120" w:line="276" w:lineRule="auto"/>
      <w:ind w:left="720" w:firstLine="720"/>
      <w:jc w:val="both"/>
    </w:pPr>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BBACC-A9D5-4D60-85DB-74AEBD401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1808</Words>
  <Characters>9822</Characters>
  <Application>Microsoft Office Word</Application>
  <DocSecurity>0</DocSecurity>
  <Lines>196</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 Hsui</cp:lastModifiedBy>
  <cp:revision>3</cp:revision>
  <dcterms:created xsi:type="dcterms:W3CDTF">2022-04-01T17:47:00Z</dcterms:created>
  <dcterms:modified xsi:type="dcterms:W3CDTF">2022-04-01T17:51:00Z</dcterms:modified>
</cp:coreProperties>
</file>